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C72FD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jc w:val="center"/>
        <w:textAlignment w:val="auto"/>
        <w:rPr>
          <w:rFonts w:hint="eastAsia" w:asciiTheme="minorEastAsia" w:hAnsiTheme="minorEastAsia" w:eastAsiaTheme="minorEastAsia" w:cstheme="minorEastAsia"/>
          <w:color w:val="333333"/>
          <w:sz w:val="24"/>
          <w:szCs w:val="24"/>
          <w:u w:val="none"/>
        </w:rPr>
      </w:pPr>
      <w:r>
        <w:rPr>
          <w:rStyle w:val="6"/>
          <w:rFonts w:hint="eastAsia" w:asciiTheme="minorEastAsia" w:hAnsiTheme="minorEastAsia" w:eastAsiaTheme="minorEastAsia" w:cstheme="minorEastAsia"/>
          <w:i w:val="0"/>
          <w:caps w:val="0"/>
          <w:color w:val="333333"/>
          <w:spacing w:val="0"/>
          <w:sz w:val="24"/>
          <w:szCs w:val="24"/>
          <w:u w:val="none"/>
          <w:shd w:val="clear" w:fill="FFFFFF"/>
        </w:rPr>
        <w:t>律师事务所（分所）设立、变更、注销许可</w:t>
      </w:r>
    </w:p>
    <w:p w14:paraId="34BE931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jc w:val="center"/>
        <w:textAlignment w:val="auto"/>
        <w:rPr>
          <w:rFonts w:hint="eastAsia" w:asciiTheme="minorEastAsia" w:hAnsiTheme="minorEastAsia" w:eastAsiaTheme="minorEastAsia" w:cstheme="minorEastAsia"/>
          <w:color w:val="333333"/>
          <w:sz w:val="24"/>
          <w:szCs w:val="24"/>
          <w:u w:val="none"/>
        </w:rPr>
      </w:pPr>
      <w:r>
        <w:rPr>
          <w:rStyle w:val="6"/>
          <w:rFonts w:hint="eastAsia" w:asciiTheme="minorEastAsia" w:hAnsiTheme="minorEastAsia" w:eastAsiaTheme="minorEastAsia" w:cstheme="minorEastAsia"/>
          <w:i w:val="0"/>
          <w:caps w:val="0"/>
          <w:color w:val="333333"/>
          <w:spacing w:val="0"/>
          <w:sz w:val="24"/>
          <w:szCs w:val="24"/>
          <w:u w:val="none"/>
          <w:shd w:val="clear" w:fill="FFFFFF"/>
        </w:rPr>
        <w:t>办事指南</w:t>
      </w:r>
    </w:p>
    <w:p w14:paraId="48854B8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一、受理范围</w:t>
      </w:r>
    </w:p>
    <w:p w14:paraId="7FB28CF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申请内容：律师事务所（分所）设立、变更、注销许可申请。</w:t>
      </w:r>
    </w:p>
    <w:p w14:paraId="1B28742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申请人范围：以获得、变更或注销《律师事务所执业许可证》，开展或终止从事法律服务为目的，机构住所地在我省，办理列入《云南省行政许可事项通用目录》中代码为1100127000申请事项的申请人。</w:t>
      </w:r>
    </w:p>
    <w:p w14:paraId="0C15E0B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设立律师事务所前置程序：设立律师事务所，应当在申请设立许可前，按照《律师事务所名称管理办法》的规定办理律师事务所名称预核准。相关程序请详阅《云南省司法厅律师类政务服务事项办事指南》第一项《申请设立律师事务所名称预核准办事指南》。</w:t>
      </w:r>
    </w:p>
    <w:p w14:paraId="4B58C37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申请条件：</w:t>
      </w:r>
    </w:p>
    <w:p w14:paraId="4F54C82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（一）设立律师事务所应当具备下列基本条件：</w:t>
      </w:r>
    </w:p>
    <w:p w14:paraId="6DFD4DD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1、有自己的名称、住所和章程；</w:t>
      </w:r>
    </w:p>
    <w:p w14:paraId="37D7E8C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2、有符合《律师法》和《律师事务所管理办法》规定的律师；</w:t>
      </w:r>
    </w:p>
    <w:p w14:paraId="345196A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3、设立人应当是具有一定的执业经历并能够专职执业的律师，且在申请设立前三年内未受过停止执业处罚；</w:t>
      </w:r>
    </w:p>
    <w:p w14:paraId="124A24F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4、有符合《律师事务所管理办法》规定数额的资产。</w:t>
      </w:r>
    </w:p>
    <w:p w14:paraId="4912C34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（二）设立普通合伙律师事务所，除应当符合基本条件外，还应当具备下列条件：</w:t>
      </w:r>
    </w:p>
    <w:p w14:paraId="67B7906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1、有书面合伙协议；</w:t>
      </w:r>
    </w:p>
    <w:p w14:paraId="43B13C2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2、有三名以上合伙人作为设立人；</w:t>
      </w:r>
    </w:p>
    <w:p w14:paraId="777B53B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3、设立人应当是具有三年以上执业经历并能够专职执业的律师；</w:t>
      </w:r>
    </w:p>
    <w:p w14:paraId="2D4C331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4、有人民币三十万元以上的资产。</w:t>
      </w:r>
    </w:p>
    <w:p w14:paraId="581F332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（三）设立特殊的普通合伙律师事务所，除应当符合基本条件外，还应当具备下列条件：</w:t>
      </w:r>
    </w:p>
    <w:p w14:paraId="2B1934B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1、有书面合伙协议；</w:t>
      </w:r>
    </w:p>
    <w:p w14:paraId="1B0CF2A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2、有二十名以上合伙人作为设立人；</w:t>
      </w:r>
    </w:p>
    <w:p w14:paraId="4815232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3、设立人应当是具有三年以上执业经历并能够专职执业的律师；</w:t>
      </w:r>
    </w:p>
    <w:p w14:paraId="0B68993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4、有人民币一千万元以上的资产。</w:t>
      </w:r>
    </w:p>
    <w:p w14:paraId="0FEF793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（四）设立国家出资设立的律师事务所，除符合基本条件外，还须符合以下条件：</w:t>
      </w:r>
    </w:p>
    <w:p w14:paraId="163CDF4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1、至少有二名符合《律师法》规定并能够专职执业的律师；</w:t>
      </w:r>
    </w:p>
    <w:p w14:paraId="59E328B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2、须经所在地县级人民政府有关部门核拨编制、提供经费保障。</w:t>
      </w:r>
    </w:p>
    <w:p w14:paraId="2B8F32E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（五）符合下列条件的合伙律师事务所，可以在本所所在地的市、县以外的地方设立分所：</w:t>
      </w:r>
    </w:p>
    <w:p w14:paraId="0C5F2C3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1、成立时间三年以上；</w:t>
      </w:r>
    </w:p>
    <w:p w14:paraId="1C2F6F2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 2、有执业律师二十人以上；</w:t>
      </w:r>
    </w:p>
    <w:p w14:paraId="76AE767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（六）分所应当具备下列条件： </w:t>
      </w:r>
    </w:p>
    <w:p w14:paraId="7749023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1、有符合《律师事务所名称管理办法》规定的名称； </w:t>
      </w:r>
    </w:p>
    <w:p w14:paraId="5CCD257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2、有自己的住所； </w:t>
      </w:r>
    </w:p>
    <w:p w14:paraId="06590DB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3、有三名以上律师事务所派驻的专职律师； </w:t>
      </w:r>
    </w:p>
    <w:p w14:paraId="3A52E01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4、有人民币三十万元以上的资产；</w:t>
      </w:r>
    </w:p>
    <w:p w14:paraId="356EB72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5、分所负责人应当是具有三年以上的执业经历并能够专职执业，且在担任负责人前三年内未受过停止执业处罚的律师。</w:t>
      </w:r>
    </w:p>
    <w:p w14:paraId="12AF96C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不予受理的法定情形：</w:t>
      </w:r>
    </w:p>
    <w:p w14:paraId="049158A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1. 设立人在申请设立前三年内受过停止执业处罚；</w:t>
      </w:r>
    </w:p>
    <w:p w14:paraId="20586D0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2.设立人为非专职律师；</w:t>
      </w:r>
    </w:p>
    <w:p w14:paraId="7D22BC3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3. 设立人未达到规定执业年限；</w:t>
      </w:r>
    </w:p>
    <w:p w14:paraId="77520EB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4.无符合规定数额的资产；</w:t>
      </w:r>
    </w:p>
    <w:p w14:paraId="47DC100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5.律师事务所及其分所受到停业整顿处罚期限未满的，该所不得申请设立其他分所；</w:t>
      </w:r>
    </w:p>
    <w:p w14:paraId="4FCD97C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6.律师事务所的分所受到吊销执业许可证处罚的，该所自分所受到处罚之日起二年内不得申请设立其他分所；</w:t>
      </w:r>
    </w:p>
    <w:p w14:paraId="03E6E14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二、设立及办理依据</w:t>
      </w:r>
    </w:p>
    <w:p w14:paraId="6EA2B63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 设定依据：《中华人民共和国律师法》（2017年修正）第十八、十九、二十一、二十二条；《律师事务所管理办法》（2018年12月5日司法部令第142号公布）第七、八、九、十、十一、十二、十三、十四、十五、十六、十七、十八、十九、二十、二十一、二十二、二十三、二十四、二十五、二十六、二十七、二十八、二十九、三十、三十一、三十二、三十三、三十四、三十五、三十六、三十七、三十八、三十九条；《律师和律师事务所执业证书管理办法》（2009年司法部令第119号）第六、十、十五条。</w:t>
      </w:r>
    </w:p>
    <w:p w14:paraId="5CEFEFA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上述法律、法规、规章具体内容可通过互联网下载。</w:t>
      </w:r>
    </w:p>
    <w:p w14:paraId="4A789A6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三、实施机关</w:t>
      </w:r>
    </w:p>
    <w:p w14:paraId="2E55B3B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全省各州市司法局，是办理该行政许可事项的法定受理机构，负责本行政区域内该行政许可事项的受理、审查。</w:t>
      </w:r>
    </w:p>
    <w:p w14:paraId="155846C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云南省司法厅，是办理该行政许可事项的法定许可机构，负责该行政许可事项的审查并作出是否准予行政许可的决定。</w:t>
      </w:r>
    </w:p>
    <w:p w14:paraId="0A5D9EB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四、办件类型</w:t>
      </w:r>
    </w:p>
    <w:p w14:paraId="7FDB8E2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本许可事项属于承诺件，办理方式为一次办。</w:t>
      </w:r>
    </w:p>
    <w:p w14:paraId="5174241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五、许可条件</w:t>
      </w:r>
    </w:p>
    <w:p w14:paraId="76F3FFA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（一）予以许可的条件：</w:t>
      </w:r>
    </w:p>
    <w:p w14:paraId="40CA6B8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1.具备下列基本条件：</w:t>
      </w:r>
    </w:p>
    <w:p w14:paraId="158F414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（1）有自己的名称、住所和章程；</w:t>
      </w:r>
    </w:p>
    <w:p w14:paraId="426BA95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（2）有符合《律师法》和《律师事务所管理办法》规定的律师；</w:t>
      </w:r>
    </w:p>
    <w:p w14:paraId="249F15D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（3）设立人具有一定的执业经历并能够专职执业的律师，且在申请设立前三年内未受过停止执业处罚；</w:t>
      </w:r>
    </w:p>
    <w:p w14:paraId="5D1BE82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（4）有符合《律师事务所管理办法》规定数额的资产。</w:t>
      </w:r>
    </w:p>
    <w:p w14:paraId="339CACF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2. 符合上述基本条件并具备下列条件，可设立普通合伙律师事务所：</w:t>
      </w:r>
    </w:p>
    <w:p w14:paraId="782C610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(1)有书面合伙协议；</w:t>
      </w:r>
    </w:p>
    <w:p w14:paraId="4E3A5C2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(2)有三名以上合伙人作为设立人；</w:t>
      </w:r>
    </w:p>
    <w:p w14:paraId="25E51B3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(3)设立人应当是具有三年以上执业经历并能够专职执业的律师；</w:t>
      </w:r>
    </w:p>
    <w:p w14:paraId="7E326AE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(4)有人民币三十万元以上的资产。</w:t>
      </w:r>
    </w:p>
    <w:p w14:paraId="61D0280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3. 符合上述基本条件并具备下列条件，可设立特殊的普通合伙律师事务所：</w:t>
      </w:r>
    </w:p>
    <w:p w14:paraId="59C6848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（1）有书面合伙协议；</w:t>
      </w:r>
    </w:p>
    <w:p w14:paraId="16FB9DB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（2）有二十名以上合伙人作为设立人；</w:t>
      </w:r>
    </w:p>
    <w:p w14:paraId="0AA2387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（3）设立人应当是具有三年以上执业经历并能够专职执业的律师；</w:t>
      </w:r>
    </w:p>
    <w:p w14:paraId="70515A9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（4）有人民币一千万元以上的资产。</w:t>
      </w:r>
    </w:p>
    <w:p w14:paraId="216C47E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4.  符合上述基本条件并具备下列条件，可设立由国家出资设立的律师事务所：</w:t>
      </w:r>
    </w:p>
    <w:p w14:paraId="2EDE60E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（1）有二名以上符合《律师法》规定并能够专职执业的律师；</w:t>
      </w:r>
    </w:p>
    <w:p w14:paraId="7E4740D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（2）经所在地县级人民政府有关部门核拨编制、提供经费保障。</w:t>
      </w:r>
    </w:p>
    <w:p w14:paraId="317FAF4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5.符合下列条件的合伙律师事务所，可以在本所所在地的市、县以外的地方设立分所：</w:t>
      </w:r>
    </w:p>
    <w:p w14:paraId="1E1D6E8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（1）成立时间三年以上；</w:t>
      </w:r>
    </w:p>
    <w:p w14:paraId="511BDE1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（2）有执业律师二十人以上；</w:t>
      </w:r>
    </w:p>
    <w:p w14:paraId="425898A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6.分所应当具备下列条件： </w:t>
      </w:r>
    </w:p>
    <w:p w14:paraId="240155A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（1）有符合《律师事务所名称管理办法》规定的名称； </w:t>
      </w:r>
    </w:p>
    <w:p w14:paraId="5E1046B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（2）有自己的住所； </w:t>
      </w:r>
    </w:p>
    <w:p w14:paraId="0048BB5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（3）有三名以上律师事务所派驻的专职律师； </w:t>
      </w:r>
    </w:p>
    <w:p w14:paraId="685C20C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（4）有人民币三十万元以上的资产；</w:t>
      </w:r>
    </w:p>
    <w:p w14:paraId="27EC0DD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（5）分所负责人应当是具有三年以上的执业经历并能够专职执业，且在担任负责人前三年内未受过停止执业处罚的律师。</w:t>
      </w:r>
    </w:p>
    <w:p w14:paraId="4B4AC97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（二）不予许可的情形：</w:t>
      </w:r>
    </w:p>
    <w:p w14:paraId="4CF4ABE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1.在申请设立前三年内受过停止执业处罚；</w:t>
      </w:r>
    </w:p>
    <w:p w14:paraId="378EDFC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2.非专职律师；</w:t>
      </w:r>
    </w:p>
    <w:p w14:paraId="6CD090C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3.未达到规定执业年限；</w:t>
      </w:r>
    </w:p>
    <w:p w14:paraId="42E2FBB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4.无符合规定数额的资产；</w:t>
      </w:r>
    </w:p>
    <w:p w14:paraId="0034D7C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5.律师事务所及其分所受到停业整顿处罚期限未满的，该所不得申请设立其他分所；</w:t>
      </w:r>
    </w:p>
    <w:p w14:paraId="55662CD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6.律师事务所的分所受到吊销执业许可证处罚的，该所自分所受到处罚之日起二年内不得申请设立其他分所；</w:t>
      </w:r>
    </w:p>
    <w:p w14:paraId="6448FB6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六、申请材料  </w:t>
      </w:r>
    </w:p>
    <w:p w14:paraId="61B8035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特别提示：为实现“办事不求人”“审批不见面”和“零跑路”要求，我省所有律师类政务服务事项均实行“在线申请、在线审查(审核）、在线许可、在线反馈、物流投寄”，即“申请人直接在‘云南律师工作管理系统’提交办理申请→州市司法局在线审查→省司法厅在线审核，准予许可的在线出具许可决定→制作证书→通过物流投寄申请人（如需直接到省厅领取证照，请详阅本指南附件1后按提示直接到省厅办理）→申请人付费收件”。因此，请务必确保线上提交材料真实性，凡不一致或提交虚假材料的，除承担《律师事务所管理办法》第25条法律后果外，还将被列为失信联合惩戒对象。</w:t>
      </w:r>
    </w:p>
    <w:p w14:paraId="41F0BD1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《律师事务所管理办法》第二十五条　有下列情形之一的，由作出准予设立律师事务所决定的省、自治区、直辖市司法行政机关撤销原准予设立的决定，收回并注销律师事务所执业许可证：</w:t>
      </w:r>
    </w:p>
    <w:p w14:paraId="73B0D43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（一）申请人以欺骗、贿赂等不正当手段取得准予设立决定的；</w:t>
      </w:r>
    </w:p>
    <w:p w14:paraId="0B72C01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（二）对不符合法定条件的申请或者违反法定程序作出准予设立决定的。</w:t>
      </w:r>
    </w:p>
    <w:p w14:paraId="3306B16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特别提示：申请设立律师事务所，所提交的章程必须按照司法部《律师事务所管理办法》第三条、第四条、第十六条的规定制定。</w:t>
      </w:r>
    </w:p>
    <w:p w14:paraId="2DCB7CA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jc w:val="center"/>
        <w:textAlignment w:val="auto"/>
        <w:rPr>
          <w:rFonts w:hint="eastAsia" w:ascii="方正仿宋_GBK" w:hAnsi="方正仿宋_GBK" w:eastAsia="方正仿宋_GBK" w:cs="方正仿宋_GBK"/>
          <w:i w:val="0"/>
          <w:caps w:val="0"/>
          <w:color w:val="333333"/>
          <w:spacing w:val="0"/>
          <w:sz w:val="32"/>
          <w:szCs w:val="32"/>
          <w:u w:val="none"/>
          <w:shd w:val="clear" w:fill="FFFFFF"/>
        </w:rPr>
      </w:pPr>
      <w:r>
        <w:rPr>
          <w:rFonts w:hint="eastAsia" w:ascii="方正仿宋_GBK" w:hAnsi="方正仿宋_GBK" w:eastAsia="方正仿宋_GBK" w:cs="方正仿宋_GBK"/>
          <w:i w:val="0"/>
          <w:caps w:val="0"/>
          <w:color w:val="333333"/>
          <w:spacing w:val="0"/>
          <w:sz w:val="32"/>
          <w:szCs w:val="32"/>
          <w:u w:val="none"/>
          <w:shd w:val="clear" w:fill="FFFFFF"/>
        </w:rPr>
        <w:t> </w:t>
      </w:r>
    </w:p>
    <w:p w14:paraId="5FD4E40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after="0" w:afterAutospacing="0" w:line="560" w:lineRule="exact"/>
        <w:ind w:left="0" w:right="0"/>
        <w:jc w:val="center"/>
        <w:rPr>
          <w:rFonts w:hint="eastAsia" w:ascii="微软雅黑" w:hAnsi="微软雅黑" w:eastAsia="微软雅黑" w:cs="微软雅黑"/>
          <w:color w:val="333333"/>
          <w:sz w:val="21"/>
          <w:szCs w:val="21"/>
          <w:u w:val="none"/>
        </w:rPr>
      </w:pPr>
      <w:r>
        <w:rPr>
          <w:rStyle w:val="6"/>
          <w:rFonts w:hint="eastAsia" w:ascii="宋体" w:hAnsi="宋体" w:eastAsia="宋体" w:cs="宋体"/>
          <w:i w:val="0"/>
          <w:caps w:val="0"/>
          <w:color w:val="333333"/>
          <w:spacing w:val="0"/>
          <w:sz w:val="30"/>
          <w:szCs w:val="30"/>
          <w:u w:val="none"/>
          <w:shd w:val="clear" w:fill="FFFFFF"/>
        </w:rPr>
        <w:t>（一）设立合伙律师事务所申请材料</w:t>
      </w:r>
    </w:p>
    <w:tbl>
      <w:tblPr>
        <w:tblStyle w:val="4"/>
        <w:tblW w:w="8505"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675"/>
        <w:gridCol w:w="2160"/>
        <w:gridCol w:w="1095"/>
        <w:gridCol w:w="705"/>
        <w:gridCol w:w="1980"/>
        <w:gridCol w:w="1890"/>
      </w:tblGrid>
      <w:tr w14:paraId="7CC197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jc w:val="center"/>
        </w:trPr>
        <w:tc>
          <w:tcPr>
            <w:tcW w:w="675"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top"/>
          </w:tcPr>
          <w:p w14:paraId="0A60880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eastAsia" w:ascii="宋体" w:hAnsi="宋体" w:eastAsia="宋体" w:cs="宋体"/>
                <w:color w:val="333333"/>
                <w:sz w:val="21"/>
                <w:szCs w:val="21"/>
                <w:u w:val="none"/>
              </w:rPr>
              <w:t>序号</w:t>
            </w:r>
          </w:p>
        </w:tc>
        <w:tc>
          <w:tcPr>
            <w:tcW w:w="2160" w:type="dxa"/>
            <w:tcBorders>
              <w:top w:val="single" w:color="auto" w:sz="6" w:space="0"/>
              <w:left w:val="nil"/>
              <w:bottom w:val="single" w:color="auto" w:sz="6" w:space="0"/>
              <w:right w:val="single" w:color="auto" w:sz="6" w:space="0"/>
            </w:tcBorders>
            <w:shd w:val="clear" w:color="auto" w:fill="auto"/>
            <w:tcMar>
              <w:left w:w="105" w:type="dxa"/>
              <w:right w:w="105" w:type="dxa"/>
            </w:tcMar>
            <w:vAlign w:val="top"/>
          </w:tcPr>
          <w:p w14:paraId="5C1DA62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Style w:val="6"/>
                <w:rFonts w:hint="eastAsia" w:ascii="宋体" w:hAnsi="宋体" w:eastAsia="宋体" w:cs="宋体"/>
                <w:color w:val="353535"/>
                <w:sz w:val="21"/>
                <w:szCs w:val="21"/>
                <w:u w:val="none"/>
              </w:rPr>
              <w:t>材料名称</w:t>
            </w:r>
          </w:p>
        </w:tc>
        <w:tc>
          <w:tcPr>
            <w:tcW w:w="1095" w:type="dxa"/>
            <w:tcBorders>
              <w:top w:val="single" w:color="auto" w:sz="6" w:space="0"/>
              <w:left w:val="nil"/>
              <w:bottom w:val="single" w:color="auto" w:sz="6" w:space="0"/>
              <w:right w:val="single" w:color="auto" w:sz="6" w:space="0"/>
            </w:tcBorders>
            <w:shd w:val="clear" w:color="auto" w:fill="auto"/>
            <w:tcMar>
              <w:left w:w="105" w:type="dxa"/>
              <w:right w:w="105" w:type="dxa"/>
            </w:tcMar>
            <w:vAlign w:val="top"/>
          </w:tcPr>
          <w:p w14:paraId="4ED0297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eastAsia" w:ascii="宋体" w:hAnsi="宋体" w:eastAsia="宋体" w:cs="宋体"/>
                <w:color w:val="333333"/>
                <w:sz w:val="21"/>
                <w:szCs w:val="21"/>
                <w:u w:val="none"/>
              </w:rPr>
              <w:t>材料形式</w:t>
            </w:r>
          </w:p>
        </w:tc>
        <w:tc>
          <w:tcPr>
            <w:tcW w:w="705" w:type="dxa"/>
            <w:tcBorders>
              <w:top w:val="single" w:color="auto" w:sz="6" w:space="0"/>
              <w:left w:val="nil"/>
              <w:bottom w:val="single" w:color="auto" w:sz="6" w:space="0"/>
              <w:right w:val="single" w:color="auto" w:sz="6" w:space="0"/>
            </w:tcBorders>
            <w:shd w:val="clear" w:color="auto" w:fill="auto"/>
            <w:tcMar>
              <w:left w:w="105" w:type="dxa"/>
              <w:right w:w="105" w:type="dxa"/>
            </w:tcMar>
            <w:vAlign w:val="top"/>
          </w:tcPr>
          <w:p w14:paraId="0DBC2E8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eastAsia" w:ascii="宋体" w:hAnsi="宋体" w:eastAsia="宋体" w:cs="宋体"/>
                <w:color w:val="333333"/>
                <w:sz w:val="21"/>
                <w:szCs w:val="21"/>
                <w:u w:val="none"/>
              </w:rPr>
              <w:t>份数</w:t>
            </w:r>
          </w:p>
        </w:tc>
        <w:tc>
          <w:tcPr>
            <w:tcW w:w="1980" w:type="dxa"/>
            <w:tcBorders>
              <w:top w:val="single" w:color="auto" w:sz="6" w:space="0"/>
              <w:left w:val="nil"/>
              <w:bottom w:val="single" w:color="auto" w:sz="6" w:space="0"/>
              <w:right w:val="single" w:color="auto" w:sz="6" w:space="0"/>
            </w:tcBorders>
            <w:shd w:val="clear" w:color="auto" w:fill="auto"/>
            <w:tcMar>
              <w:left w:w="105" w:type="dxa"/>
              <w:right w:w="105" w:type="dxa"/>
            </w:tcMar>
            <w:vAlign w:val="top"/>
          </w:tcPr>
          <w:p w14:paraId="3C15091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Style w:val="6"/>
                <w:rFonts w:hint="eastAsia" w:ascii="宋体" w:hAnsi="宋体" w:eastAsia="宋体" w:cs="宋体"/>
                <w:color w:val="353535"/>
                <w:sz w:val="21"/>
                <w:szCs w:val="21"/>
                <w:u w:val="none"/>
              </w:rPr>
              <w:t>材料来源</w:t>
            </w:r>
          </w:p>
        </w:tc>
        <w:tc>
          <w:tcPr>
            <w:tcW w:w="1890" w:type="dxa"/>
            <w:tcBorders>
              <w:top w:val="single" w:color="auto" w:sz="6" w:space="0"/>
              <w:left w:val="nil"/>
              <w:bottom w:val="single" w:color="auto" w:sz="6" w:space="0"/>
              <w:right w:val="single" w:color="auto" w:sz="6" w:space="0"/>
            </w:tcBorders>
            <w:shd w:val="clear" w:color="auto" w:fill="auto"/>
            <w:tcMar>
              <w:left w:w="105" w:type="dxa"/>
              <w:right w:w="105" w:type="dxa"/>
            </w:tcMar>
            <w:vAlign w:val="top"/>
          </w:tcPr>
          <w:p w14:paraId="3CFD5AB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eastAsia" w:ascii="宋体" w:hAnsi="宋体" w:eastAsia="宋体" w:cs="宋体"/>
                <w:color w:val="333333"/>
                <w:sz w:val="21"/>
                <w:szCs w:val="21"/>
                <w:u w:val="none"/>
              </w:rPr>
              <w:t>其他要求</w:t>
            </w:r>
          </w:p>
        </w:tc>
      </w:tr>
      <w:tr w14:paraId="4577A4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675" w:type="dxa"/>
            <w:tcBorders>
              <w:top w:val="nil"/>
              <w:left w:val="single" w:color="auto" w:sz="6" w:space="0"/>
              <w:bottom w:val="single" w:color="auto" w:sz="6" w:space="0"/>
              <w:right w:val="single" w:color="auto" w:sz="6" w:space="0"/>
            </w:tcBorders>
            <w:shd w:val="clear" w:color="auto" w:fill="auto"/>
            <w:tcMar>
              <w:left w:w="105" w:type="dxa"/>
              <w:right w:w="105" w:type="dxa"/>
            </w:tcMar>
            <w:vAlign w:val="top"/>
          </w:tcPr>
          <w:p w14:paraId="3B4E70A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ascii="Calibri" w:hAnsi="Calibri" w:eastAsia="微软雅黑" w:cs="Calibri"/>
                <w:color w:val="333333"/>
                <w:sz w:val="21"/>
                <w:szCs w:val="21"/>
                <w:u w:val="none"/>
              </w:rPr>
              <w:t>1</w:t>
            </w:r>
          </w:p>
        </w:tc>
        <w:tc>
          <w:tcPr>
            <w:tcW w:w="2160" w:type="dxa"/>
            <w:tcBorders>
              <w:top w:val="nil"/>
              <w:left w:val="nil"/>
              <w:bottom w:val="single" w:color="auto" w:sz="6" w:space="0"/>
              <w:right w:val="single" w:color="auto" w:sz="6" w:space="0"/>
            </w:tcBorders>
            <w:shd w:val="clear" w:color="auto" w:fill="auto"/>
            <w:tcMar>
              <w:left w:w="105" w:type="dxa"/>
              <w:right w:w="105" w:type="dxa"/>
            </w:tcMar>
            <w:vAlign w:val="top"/>
          </w:tcPr>
          <w:p w14:paraId="2E94FB9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eastAsia" w:ascii="宋体" w:hAnsi="宋体" w:eastAsia="宋体" w:cs="宋体"/>
                <w:color w:val="333333"/>
                <w:sz w:val="21"/>
                <w:szCs w:val="21"/>
                <w:u w:val="none"/>
              </w:rPr>
              <w:t>律师事务所章程、合伙协议</w:t>
            </w:r>
          </w:p>
        </w:tc>
        <w:tc>
          <w:tcPr>
            <w:tcW w:w="1095" w:type="dxa"/>
            <w:vMerge w:val="restart"/>
            <w:tcBorders>
              <w:top w:val="nil"/>
              <w:left w:val="nil"/>
              <w:bottom w:val="single" w:color="auto" w:sz="6" w:space="0"/>
              <w:right w:val="single" w:color="auto" w:sz="6" w:space="0"/>
            </w:tcBorders>
            <w:shd w:val="clear" w:color="auto" w:fill="auto"/>
            <w:tcMar>
              <w:left w:w="105" w:type="dxa"/>
              <w:right w:w="105" w:type="dxa"/>
            </w:tcMar>
            <w:vAlign w:val="top"/>
          </w:tcPr>
          <w:p w14:paraId="150E06D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0A74A4E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6570728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6D7411B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69CC2CA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03842AC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1406C7A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176DD33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20765C5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7EECDE4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6789526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40E62E6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0999086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155D1EE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2C884E6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7957DE2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7C8871C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2BB8F62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49E82EA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eastAsia" w:ascii="宋体" w:hAnsi="宋体" w:eastAsia="宋体" w:cs="宋体"/>
                <w:color w:val="333333"/>
                <w:sz w:val="21"/>
                <w:szCs w:val="21"/>
                <w:u w:val="none"/>
              </w:rPr>
              <w:t>扫描件</w:t>
            </w:r>
            <w:r>
              <w:rPr>
                <w:rFonts w:hint="default" w:ascii="Calibri" w:hAnsi="Calibri" w:eastAsia="微软雅黑" w:cs="Calibri"/>
                <w:color w:val="333333"/>
                <w:sz w:val="21"/>
                <w:szCs w:val="21"/>
                <w:u w:val="none"/>
              </w:rPr>
              <w:t>PDF</w:t>
            </w:r>
            <w:r>
              <w:rPr>
                <w:rFonts w:hint="eastAsia" w:ascii="宋体" w:hAnsi="宋体" w:eastAsia="宋体" w:cs="宋体"/>
                <w:color w:val="333333"/>
                <w:sz w:val="21"/>
                <w:szCs w:val="21"/>
                <w:u w:val="none"/>
              </w:rPr>
              <w:t>形式</w:t>
            </w:r>
          </w:p>
        </w:tc>
        <w:tc>
          <w:tcPr>
            <w:tcW w:w="705" w:type="dxa"/>
            <w:vMerge w:val="restart"/>
            <w:tcBorders>
              <w:top w:val="nil"/>
              <w:left w:val="nil"/>
              <w:bottom w:val="single" w:color="auto" w:sz="6" w:space="0"/>
              <w:right w:val="single" w:color="auto" w:sz="6" w:space="0"/>
            </w:tcBorders>
            <w:shd w:val="clear" w:color="auto" w:fill="auto"/>
            <w:tcMar>
              <w:left w:w="105" w:type="dxa"/>
              <w:right w:w="105" w:type="dxa"/>
            </w:tcMar>
            <w:vAlign w:val="top"/>
          </w:tcPr>
          <w:p w14:paraId="108114B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41A64EE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172151F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509A360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7C14356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4D085A0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27A481E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1797274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5DC343F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7034D24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3822124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1CE3051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564330E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79DC41A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240E634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3150F80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39F473F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2059F8E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3A4CC4E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1</w:t>
            </w:r>
            <w:r>
              <w:rPr>
                <w:rFonts w:hint="eastAsia" w:ascii="宋体" w:hAnsi="宋体" w:eastAsia="宋体" w:cs="宋体"/>
                <w:color w:val="333333"/>
                <w:sz w:val="21"/>
                <w:szCs w:val="21"/>
                <w:u w:val="none"/>
              </w:rPr>
              <w:t>份</w:t>
            </w:r>
          </w:p>
        </w:tc>
        <w:tc>
          <w:tcPr>
            <w:tcW w:w="1980" w:type="dxa"/>
            <w:tcBorders>
              <w:top w:val="nil"/>
              <w:left w:val="nil"/>
              <w:bottom w:val="single" w:color="auto" w:sz="6" w:space="0"/>
              <w:right w:val="single" w:color="auto" w:sz="6" w:space="0"/>
            </w:tcBorders>
            <w:shd w:val="clear" w:color="auto" w:fill="auto"/>
            <w:tcMar>
              <w:left w:w="105" w:type="dxa"/>
              <w:right w:w="105" w:type="dxa"/>
            </w:tcMar>
            <w:vAlign w:val="top"/>
          </w:tcPr>
          <w:p w14:paraId="60B00D0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eastAsia" w:ascii="宋体" w:hAnsi="宋体" w:eastAsia="宋体" w:cs="宋体"/>
                <w:color w:val="333333"/>
                <w:sz w:val="21"/>
                <w:szCs w:val="21"/>
                <w:u w:val="none"/>
              </w:rPr>
              <w:t>申请人自备</w:t>
            </w:r>
          </w:p>
        </w:tc>
        <w:tc>
          <w:tcPr>
            <w:tcW w:w="1890" w:type="dxa"/>
            <w:vMerge w:val="restart"/>
            <w:tcBorders>
              <w:top w:val="nil"/>
              <w:left w:val="nil"/>
              <w:bottom w:val="single" w:color="auto" w:sz="6" w:space="0"/>
              <w:right w:val="single" w:color="auto" w:sz="6" w:space="0"/>
            </w:tcBorders>
            <w:shd w:val="clear" w:color="auto" w:fill="auto"/>
            <w:tcMar>
              <w:left w:w="105" w:type="dxa"/>
              <w:right w:w="105" w:type="dxa"/>
            </w:tcMar>
            <w:vAlign w:val="center"/>
          </w:tcPr>
          <w:p w14:paraId="10BC5FC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60" w:beforeAutospacing="0" w:after="60" w:afterAutospacing="0" w:line="560" w:lineRule="exact"/>
              <w:ind w:left="0" w:right="0"/>
              <w:jc w:val="left"/>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材料要求：无须提交纸质申请材料（即所有申请材料扫描后通过云南律师工作管理系统提交，扫描件需保持页面清晰并可下载打印）。</w:t>
            </w:r>
          </w:p>
          <w:p w14:paraId="2BF3B5C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60" w:beforeAutospacing="0" w:after="60" w:afterAutospacing="0" w:line="560" w:lineRule="exact"/>
              <w:ind w:left="0" w:right="0"/>
              <w:jc w:val="left"/>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办理流程：</w:t>
            </w:r>
            <w:r>
              <w:rPr>
                <w:rFonts w:hint="eastAsia" w:ascii="宋体" w:hAnsi="宋体" w:eastAsia="宋体" w:cs="宋体"/>
                <w:color w:val="333333"/>
                <w:sz w:val="19"/>
                <w:szCs w:val="19"/>
                <w:u w:val="none"/>
              </w:rPr>
              <w:t>1.</w:t>
            </w:r>
            <w:r>
              <w:rPr>
                <w:rFonts w:hint="eastAsia" w:ascii="微软雅黑" w:hAnsi="微软雅黑" w:eastAsia="微软雅黑" w:cs="微软雅黑"/>
                <w:color w:val="333333"/>
                <w:sz w:val="21"/>
                <w:szCs w:val="21"/>
                <w:u w:val="none"/>
              </w:rPr>
              <w:t>在云南律师工作管理系统中按《律师事务所名称预审核办事指南》指引申请名称检索；</w:t>
            </w:r>
            <w:r>
              <w:rPr>
                <w:rFonts w:hint="eastAsia" w:ascii="宋体" w:hAnsi="宋体" w:eastAsia="宋体" w:cs="宋体"/>
                <w:color w:val="333333"/>
                <w:sz w:val="19"/>
                <w:szCs w:val="19"/>
                <w:u w:val="none"/>
              </w:rPr>
              <w:t>2.</w:t>
            </w:r>
            <w:r>
              <w:rPr>
                <w:rFonts w:hint="eastAsia" w:ascii="微软雅黑" w:hAnsi="微软雅黑" w:eastAsia="微软雅黑" w:cs="微软雅黑"/>
                <w:color w:val="333333"/>
                <w:sz w:val="21"/>
                <w:szCs w:val="21"/>
                <w:u w:val="none"/>
              </w:rPr>
              <w:t>在线提交设立申请；</w:t>
            </w:r>
            <w:r>
              <w:rPr>
                <w:rFonts w:hint="eastAsia" w:ascii="宋体" w:hAnsi="宋体" w:eastAsia="宋体" w:cs="宋体"/>
                <w:color w:val="333333"/>
                <w:sz w:val="19"/>
                <w:szCs w:val="19"/>
                <w:u w:val="none"/>
              </w:rPr>
              <w:t>3.</w:t>
            </w:r>
            <w:r>
              <w:rPr>
                <w:rFonts w:hint="eastAsia" w:ascii="微软雅黑" w:hAnsi="微软雅黑" w:eastAsia="微软雅黑" w:cs="微软雅黑"/>
                <w:color w:val="333333"/>
                <w:sz w:val="21"/>
                <w:szCs w:val="21"/>
                <w:u w:val="none"/>
              </w:rPr>
              <w:t>待省司法厅许可颁证后按照公安部《印章管理办法》的规定刻制印章并报州市司法局备案；</w:t>
            </w:r>
            <w:r>
              <w:rPr>
                <w:rFonts w:hint="eastAsia" w:ascii="宋体" w:hAnsi="宋体" w:eastAsia="宋体" w:cs="宋体"/>
                <w:color w:val="333333"/>
                <w:sz w:val="19"/>
                <w:szCs w:val="19"/>
                <w:u w:val="none"/>
              </w:rPr>
              <w:t>4.</w:t>
            </w:r>
            <w:r>
              <w:rPr>
                <w:rFonts w:hint="eastAsia" w:ascii="微软雅黑" w:hAnsi="微软雅黑" w:eastAsia="微软雅黑" w:cs="微软雅黑"/>
                <w:color w:val="333333"/>
                <w:sz w:val="21"/>
                <w:szCs w:val="21"/>
                <w:u w:val="none"/>
              </w:rPr>
              <w:t>其他事宜请详阅本指南附件</w:t>
            </w:r>
            <w:r>
              <w:rPr>
                <w:rFonts w:hint="eastAsia" w:ascii="宋体" w:hAnsi="宋体" w:eastAsia="宋体" w:cs="宋体"/>
                <w:color w:val="333333"/>
                <w:sz w:val="19"/>
                <w:szCs w:val="19"/>
                <w:u w:val="none"/>
              </w:rPr>
              <w:t>1</w:t>
            </w:r>
            <w:r>
              <w:rPr>
                <w:rFonts w:hint="eastAsia" w:ascii="微软雅黑" w:hAnsi="微软雅黑" w:eastAsia="微软雅黑" w:cs="微软雅黑"/>
                <w:color w:val="333333"/>
                <w:sz w:val="21"/>
                <w:szCs w:val="21"/>
                <w:u w:val="none"/>
              </w:rPr>
              <w:t>。</w:t>
            </w:r>
          </w:p>
        </w:tc>
      </w:tr>
      <w:tr w14:paraId="58FAD0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675" w:type="dxa"/>
            <w:tcBorders>
              <w:top w:val="nil"/>
              <w:left w:val="single" w:color="auto" w:sz="6" w:space="0"/>
              <w:bottom w:val="single" w:color="auto" w:sz="6" w:space="0"/>
              <w:right w:val="single" w:color="auto" w:sz="6" w:space="0"/>
            </w:tcBorders>
            <w:shd w:val="clear" w:color="auto" w:fill="auto"/>
            <w:tcMar>
              <w:left w:w="105" w:type="dxa"/>
              <w:right w:w="105" w:type="dxa"/>
            </w:tcMar>
            <w:vAlign w:val="top"/>
          </w:tcPr>
          <w:p w14:paraId="1360A2C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2</w:t>
            </w:r>
          </w:p>
        </w:tc>
        <w:tc>
          <w:tcPr>
            <w:tcW w:w="2160" w:type="dxa"/>
            <w:tcBorders>
              <w:top w:val="nil"/>
              <w:left w:val="nil"/>
              <w:bottom w:val="single" w:color="auto" w:sz="6" w:space="0"/>
              <w:right w:val="single" w:color="auto" w:sz="6" w:space="0"/>
            </w:tcBorders>
            <w:shd w:val="clear" w:color="auto" w:fill="auto"/>
            <w:tcMar>
              <w:left w:w="105" w:type="dxa"/>
              <w:right w:w="105" w:type="dxa"/>
            </w:tcMar>
            <w:vAlign w:val="top"/>
          </w:tcPr>
          <w:p w14:paraId="2EE33DD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eastAsia" w:ascii="宋体" w:hAnsi="宋体" w:eastAsia="宋体" w:cs="宋体"/>
                <w:color w:val="333333"/>
                <w:sz w:val="21"/>
                <w:szCs w:val="21"/>
                <w:u w:val="none"/>
              </w:rPr>
              <w:t>设立人在申请设立前三年内未受过停止执业处罚的证明</w:t>
            </w:r>
          </w:p>
        </w:tc>
        <w:tc>
          <w:tcPr>
            <w:tcW w:w="1095" w:type="dxa"/>
            <w:vMerge w:val="continue"/>
            <w:tcBorders>
              <w:top w:val="nil"/>
              <w:left w:val="nil"/>
              <w:bottom w:val="single" w:color="auto" w:sz="6" w:space="0"/>
              <w:right w:val="single" w:color="auto" w:sz="6" w:space="0"/>
            </w:tcBorders>
            <w:shd w:val="clear" w:color="auto" w:fill="auto"/>
            <w:tcMar>
              <w:left w:w="105" w:type="dxa"/>
              <w:right w:w="105" w:type="dxa"/>
            </w:tcMar>
            <w:vAlign w:val="top"/>
          </w:tcPr>
          <w:p w14:paraId="0322FE5A">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705" w:type="dxa"/>
            <w:vMerge w:val="continue"/>
            <w:tcBorders>
              <w:top w:val="nil"/>
              <w:left w:val="nil"/>
              <w:bottom w:val="single" w:color="auto" w:sz="6" w:space="0"/>
              <w:right w:val="single" w:color="auto" w:sz="6" w:space="0"/>
            </w:tcBorders>
            <w:shd w:val="clear" w:color="auto" w:fill="auto"/>
            <w:tcMar>
              <w:left w:w="105" w:type="dxa"/>
              <w:right w:w="105" w:type="dxa"/>
            </w:tcMar>
            <w:vAlign w:val="top"/>
          </w:tcPr>
          <w:p w14:paraId="32D13101">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1980" w:type="dxa"/>
            <w:tcBorders>
              <w:top w:val="nil"/>
              <w:left w:val="nil"/>
              <w:bottom w:val="single" w:color="auto" w:sz="6" w:space="0"/>
              <w:right w:val="single" w:color="auto" w:sz="6" w:space="0"/>
            </w:tcBorders>
            <w:shd w:val="clear" w:color="auto" w:fill="auto"/>
            <w:tcMar>
              <w:left w:w="105" w:type="dxa"/>
              <w:right w:w="105" w:type="dxa"/>
            </w:tcMar>
            <w:vAlign w:val="top"/>
          </w:tcPr>
          <w:p w14:paraId="4497732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eastAsia" w:ascii="宋体" w:hAnsi="宋体" w:eastAsia="宋体" w:cs="宋体"/>
                <w:color w:val="333333"/>
                <w:sz w:val="21"/>
                <w:szCs w:val="21"/>
                <w:u w:val="none"/>
              </w:rPr>
              <w:t>设立人原执业机构所在地州、市司法行政机关出具</w:t>
            </w:r>
          </w:p>
        </w:tc>
        <w:tc>
          <w:tcPr>
            <w:tcW w:w="1890" w:type="dxa"/>
            <w:vMerge w:val="continue"/>
            <w:tcBorders>
              <w:top w:val="nil"/>
              <w:left w:val="nil"/>
              <w:bottom w:val="single" w:color="auto" w:sz="6" w:space="0"/>
              <w:right w:val="single" w:color="auto" w:sz="6" w:space="0"/>
            </w:tcBorders>
            <w:shd w:val="clear" w:color="auto" w:fill="auto"/>
            <w:tcMar>
              <w:left w:w="105" w:type="dxa"/>
              <w:right w:w="105" w:type="dxa"/>
            </w:tcMar>
            <w:vAlign w:val="center"/>
          </w:tcPr>
          <w:p w14:paraId="3D208BBC">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r>
      <w:tr w14:paraId="5D4C22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675" w:type="dxa"/>
            <w:tcBorders>
              <w:top w:val="nil"/>
              <w:left w:val="single" w:color="auto" w:sz="6" w:space="0"/>
              <w:bottom w:val="single" w:color="auto" w:sz="6" w:space="0"/>
              <w:right w:val="single" w:color="auto" w:sz="6" w:space="0"/>
            </w:tcBorders>
            <w:shd w:val="clear" w:color="auto" w:fill="auto"/>
            <w:tcMar>
              <w:left w:w="105" w:type="dxa"/>
              <w:right w:w="105" w:type="dxa"/>
            </w:tcMar>
            <w:vAlign w:val="top"/>
          </w:tcPr>
          <w:p w14:paraId="753AECB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3</w:t>
            </w:r>
          </w:p>
        </w:tc>
        <w:tc>
          <w:tcPr>
            <w:tcW w:w="2160" w:type="dxa"/>
            <w:tcBorders>
              <w:top w:val="nil"/>
              <w:left w:val="nil"/>
              <w:bottom w:val="single" w:color="auto" w:sz="6" w:space="0"/>
              <w:right w:val="single" w:color="auto" w:sz="6" w:space="0"/>
            </w:tcBorders>
            <w:shd w:val="clear" w:color="auto" w:fill="auto"/>
            <w:tcMar>
              <w:left w:w="105" w:type="dxa"/>
              <w:right w:w="105" w:type="dxa"/>
            </w:tcMar>
            <w:vAlign w:val="top"/>
          </w:tcPr>
          <w:p w14:paraId="1A3770C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eastAsia" w:ascii="宋体" w:hAnsi="宋体" w:eastAsia="宋体" w:cs="宋体"/>
                <w:color w:val="333333"/>
                <w:sz w:val="21"/>
                <w:szCs w:val="21"/>
                <w:u w:val="none"/>
              </w:rPr>
              <w:t>资产证明（认缴出资承诺书）</w:t>
            </w:r>
          </w:p>
        </w:tc>
        <w:tc>
          <w:tcPr>
            <w:tcW w:w="1095" w:type="dxa"/>
            <w:vMerge w:val="continue"/>
            <w:tcBorders>
              <w:top w:val="nil"/>
              <w:left w:val="nil"/>
              <w:bottom w:val="single" w:color="auto" w:sz="6" w:space="0"/>
              <w:right w:val="single" w:color="auto" w:sz="6" w:space="0"/>
            </w:tcBorders>
            <w:shd w:val="clear" w:color="auto" w:fill="auto"/>
            <w:tcMar>
              <w:left w:w="105" w:type="dxa"/>
              <w:right w:w="105" w:type="dxa"/>
            </w:tcMar>
            <w:vAlign w:val="top"/>
          </w:tcPr>
          <w:p w14:paraId="125913A2">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705" w:type="dxa"/>
            <w:vMerge w:val="continue"/>
            <w:tcBorders>
              <w:top w:val="nil"/>
              <w:left w:val="nil"/>
              <w:bottom w:val="single" w:color="auto" w:sz="6" w:space="0"/>
              <w:right w:val="single" w:color="auto" w:sz="6" w:space="0"/>
            </w:tcBorders>
            <w:shd w:val="clear" w:color="auto" w:fill="auto"/>
            <w:tcMar>
              <w:left w:w="105" w:type="dxa"/>
              <w:right w:w="105" w:type="dxa"/>
            </w:tcMar>
            <w:vAlign w:val="top"/>
          </w:tcPr>
          <w:p w14:paraId="0CA7027A">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1980" w:type="dxa"/>
            <w:tcBorders>
              <w:top w:val="nil"/>
              <w:left w:val="nil"/>
              <w:bottom w:val="single" w:color="auto" w:sz="6" w:space="0"/>
              <w:right w:val="single" w:color="auto" w:sz="6" w:space="0"/>
            </w:tcBorders>
            <w:shd w:val="clear" w:color="auto" w:fill="auto"/>
            <w:tcMar>
              <w:left w:w="105" w:type="dxa"/>
              <w:right w:w="105" w:type="dxa"/>
            </w:tcMar>
            <w:vAlign w:val="top"/>
          </w:tcPr>
          <w:p w14:paraId="1CAC6F9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申请人自备（参照本指南附件</w:t>
            </w:r>
            <w:r>
              <w:rPr>
                <w:rFonts w:hint="eastAsia" w:ascii="宋体" w:hAnsi="宋体" w:eastAsia="宋体" w:cs="宋体"/>
                <w:color w:val="333333"/>
                <w:sz w:val="18"/>
                <w:szCs w:val="18"/>
                <w:u w:val="none"/>
              </w:rPr>
              <w:t>3</w:t>
            </w:r>
            <w:r>
              <w:rPr>
                <w:rFonts w:hint="eastAsia" w:ascii="微软雅黑" w:hAnsi="微软雅黑" w:eastAsia="微软雅黑" w:cs="微软雅黑"/>
                <w:color w:val="333333"/>
                <w:sz w:val="21"/>
                <w:szCs w:val="21"/>
                <w:u w:val="none"/>
              </w:rPr>
              <w:t>）</w:t>
            </w:r>
          </w:p>
        </w:tc>
        <w:tc>
          <w:tcPr>
            <w:tcW w:w="1890" w:type="dxa"/>
            <w:vMerge w:val="continue"/>
            <w:tcBorders>
              <w:top w:val="nil"/>
              <w:left w:val="nil"/>
              <w:bottom w:val="single" w:color="auto" w:sz="6" w:space="0"/>
              <w:right w:val="single" w:color="auto" w:sz="6" w:space="0"/>
            </w:tcBorders>
            <w:shd w:val="clear" w:color="auto" w:fill="auto"/>
            <w:tcMar>
              <w:left w:w="105" w:type="dxa"/>
              <w:right w:w="105" w:type="dxa"/>
            </w:tcMar>
            <w:vAlign w:val="center"/>
          </w:tcPr>
          <w:p w14:paraId="4C05807B">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r>
      <w:tr w14:paraId="3CDA78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675" w:type="dxa"/>
            <w:tcBorders>
              <w:top w:val="nil"/>
              <w:left w:val="single" w:color="auto" w:sz="6" w:space="0"/>
              <w:bottom w:val="single" w:color="auto" w:sz="6" w:space="0"/>
              <w:right w:val="single" w:color="auto" w:sz="6" w:space="0"/>
            </w:tcBorders>
            <w:shd w:val="clear" w:color="auto" w:fill="auto"/>
            <w:tcMar>
              <w:left w:w="105" w:type="dxa"/>
              <w:right w:w="105" w:type="dxa"/>
            </w:tcMar>
            <w:vAlign w:val="top"/>
          </w:tcPr>
          <w:p w14:paraId="1ED7431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4</w:t>
            </w:r>
          </w:p>
        </w:tc>
        <w:tc>
          <w:tcPr>
            <w:tcW w:w="2160" w:type="dxa"/>
            <w:tcBorders>
              <w:top w:val="nil"/>
              <w:left w:val="nil"/>
              <w:bottom w:val="single" w:color="auto" w:sz="6" w:space="0"/>
              <w:right w:val="single" w:color="auto" w:sz="6" w:space="0"/>
            </w:tcBorders>
            <w:shd w:val="clear" w:color="auto" w:fill="auto"/>
            <w:tcMar>
              <w:left w:w="105" w:type="dxa"/>
              <w:right w:w="105" w:type="dxa"/>
            </w:tcMar>
            <w:vAlign w:val="center"/>
          </w:tcPr>
          <w:p w14:paraId="67BEE6C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60" w:beforeAutospacing="0" w:after="60" w:afterAutospacing="0" w:line="560" w:lineRule="exact"/>
              <w:ind w:left="0" w:right="0"/>
              <w:jc w:val="center"/>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住所证明（住所应符合房屋用途管理的有关规定，自有用房的应提交不动产权证；租赁用房的，应提交房屋租赁合同书、不动产权证）</w:t>
            </w:r>
          </w:p>
        </w:tc>
        <w:tc>
          <w:tcPr>
            <w:tcW w:w="1095" w:type="dxa"/>
            <w:vMerge w:val="continue"/>
            <w:tcBorders>
              <w:top w:val="nil"/>
              <w:left w:val="nil"/>
              <w:bottom w:val="single" w:color="auto" w:sz="6" w:space="0"/>
              <w:right w:val="single" w:color="auto" w:sz="6" w:space="0"/>
            </w:tcBorders>
            <w:shd w:val="clear" w:color="auto" w:fill="auto"/>
            <w:tcMar>
              <w:left w:w="105" w:type="dxa"/>
              <w:right w:w="105" w:type="dxa"/>
            </w:tcMar>
            <w:vAlign w:val="top"/>
          </w:tcPr>
          <w:p w14:paraId="6D19BBFF">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705" w:type="dxa"/>
            <w:vMerge w:val="continue"/>
            <w:tcBorders>
              <w:top w:val="nil"/>
              <w:left w:val="nil"/>
              <w:bottom w:val="single" w:color="auto" w:sz="6" w:space="0"/>
              <w:right w:val="single" w:color="auto" w:sz="6" w:space="0"/>
            </w:tcBorders>
            <w:shd w:val="clear" w:color="auto" w:fill="auto"/>
            <w:tcMar>
              <w:left w:w="105" w:type="dxa"/>
              <w:right w:w="105" w:type="dxa"/>
            </w:tcMar>
            <w:vAlign w:val="top"/>
          </w:tcPr>
          <w:p w14:paraId="7F1BC577">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1980" w:type="dxa"/>
            <w:tcBorders>
              <w:top w:val="nil"/>
              <w:left w:val="nil"/>
              <w:bottom w:val="single" w:color="auto" w:sz="6" w:space="0"/>
              <w:right w:val="single" w:color="auto" w:sz="6" w:space="0"/>
            </w:tcBorders>
            <w:shd w:val="clear" w:color="auto" w:fill="auto"/>
            <w:tcMar>
              <w:left w:w="105" w:type="dxa"/>
              <w:right w:w="105" w:type="dxa"/>
            </w:tcMar>
            <w:vAlign w:val="top"/>
          </w:tcPr>
          <w:p w14:paraId="48A44BE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申请人自备</w:t>
            </w:r>
          </w:p>
        </w:tc>
        <w:tc>
          <w:tcPr>
            <w:tcW w:w="1890" w:type="dxa"/>
            <w:vMerge w:val="continue"/>
            <w:tcBorders>
              <w:top w:val="nil"/>
              <w:left w:val="nil"/>
              <w:bottom w:val="single" w:color="auto" w:sz="6" w:space="0"/>
              <w:right w:val="single" w:color="auto" w:sz="6" w:space="0"/>
            </w:tcBorders>
            <w:shd w:val="clear" w:color="auto" w:fill="auto"/>
            <w:tcMar>
              <w:left w:w="105" w:type="dxa"/>
              <w:right w:w="105" w:type="dxa"/>
            </w:tcMar>
            <w:vAlign w:val="center"/>
          </w:tcPr>
          <w:p w14:paraId="3BCAF3AD">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r>
      <w:tr w14:paraId="585FD3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675" w:type="dxa"/>
            <w:tcBorders>
              <w:top w:val="nil"/>
              <w:left w:val="single" w:color="auto" w:sz="6" w:space="0"/>
              <w:bottom w:val="single" w:color="auto" w:sz="6" w:space="0"/>
              <w:right w:val="single" w:color="auto" w:sz="6" w:space="0"/>
            </w:tcBorders>
            <w:shd w:val="clear" w:color="auto" w:fill="auto"/>
            <w:tcMar>
              <w:left w:w="105" w:type="dxa"/>
              <w:right w:w="105" w:type="dxa"/>
            </w:tcMar>
            <w:vAlign w:val="top"/>
          </w:tcPr>
          <w:p w14:paraId="1871762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5</w:t>
            </w:r>
          </w:p>
        </w:tc>
        <w:tc>
          <w:tcPr>
            <w:tcW w:w="2160" w:type="dxa"/>
            <w:tcBorders>
              <w:top w:val="nil"/>
              <w:left w:val="nil"/>
              <w:bottom w:val="single" w:color="auto" w:sz="6" w:space="0"/>
              <w:right w:val="single" w:color="auto" w:sz="6" w:space="0"/>
            </w:tcBorders>
            <w:shd w:val="clear" w:color="auto" w:fill="auto"/>
            <w:tcMar>
              <w:left w:w="105" w:type="dxa"/>
              <w:right w:w="105" w:type="dxa"/>
            </w:tcMar>
            <w:vAlign w:val="top"/>
          </w:tcPr>
          <w:p w14:paraId="1C7182F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eastAsia" w:ascii="宋体" w:hAnsi="宋体" w:eastAsia="宋体" w:cs="宋体"/>
                <w:color w:val="353535"/>
                <w:sz w:val="21"/>
                <w:szCs w:val="21"/>
                <w:u w:val="none"/>
              </w:rPr>
              <w:t>变更执业机构承诺书</w:t>
            </w:r>
          </w:p>
        </w:tc>
        <w:tc>
          <w:tcPr>
            <w:tcW w:w="1095" w:type="dxa"/>
            <w:vMerge w:val="continue"/>
            <w:tcBorders>
              <w:top w:val="nil"/>
              <w:left w:val="nil"/>
              <w:bottom w:val="single" w:color="auto" w:sz="6" w:space="0"/>
              <w:right w:val="single" w:color="auto" w:sz="6" w:space="0"/>
            </w:tcBorders>
            <w:shd w:val="clear" w:color="auto" w:fill="auto"/>
            <w:tcMar>
              <w:left w:w="105" w:type="dxa"/>
              <w:right w:w="105" w:type="dxa"/>
            </w:tcMar>
            <w:vAlign w:val="top"/>
          </w:tcPr>
          <w:p w14:paraId="549A9673">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705" w:type="dxa"/>
            <w:vMerge w:val="continue"/>
            <w:tcBorders>
              <w:top w:val="nil"/>
              <w:left w:val="nil"/>
              <w:bottom w:val="single" w:color="auto" w:sz="6" w:space="0"/>
              <w:right w:val="single" w:color="auto" w:sz="6" w:space="0"/>
            </w:tcBorders>
            <w:shd w:val="clear" w:color="auto" w:fill="auto"/>
            <w:tcMar>
              <w:left w:w="105" w:type="dxa"/>
              <w:right w:w="105" w:type="dxa"/>
            </w:tcMar>
            <w:vAlign w:val="top"/>
          </w:tcPr>
          <w:p w14:paraId="1531A288">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1980" w:type="dxa"/>
            <w:tcBorders>
              <w:top w:val="nil"/>
              <w:left w:val="nil"/>
              <w:bottom w:val="single" w:color="auto" w:sz="6" w:space="0"/>
              <w:right w:val="single" w:color="auto" w:sz="6" w:space="0"/>
            </w:tcBorders>
            <w:shd w:val="clear" w:color="auto" w:fill="auto"/>
            <w:tcMar>
              <w:left w:w="105" w:type="dxa"/>
              <w:right w:w="105" w:type="dxa"/>
            </w:tcMar>
            <w:vAlign w:val="center"/>
          </w:tcPr>
          <w:p w14:paraId="261A94D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60" w:beforeAutospacing="0" w:after="60" w:afterAutospacing="0" w:line="560" w:lineRule="exact"/>
              <w:ind w:left="0" w:right="0"/>
              <w:jc w:val="center"/>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53535"/>
                <w:sz w:val="21"/>
                <w:szCs w:val="21"/>
                <w:u w:val="none"/>
              </w:rPr>
              <w:t>申请人自备（参照本指南附件9）</w:t>
            </w:r>
          </w:p>
        </w:tc>
        <w:tc>
          <w:tcPr>
            <w:tcW w:w="1890" w:type="dxa"/>
            <w:vMerge w:val="continue"/>
            <w:tcBorders>
              <w:top w:val="nil"/>
              <w:left w:val="nil"/>
              <w:bottom w:val="single" w:color="auto" w:sz="6" w:space="0"/>
              <w:right w:val="single" w:color="auto" w:sz="6" w:space="0"/>
            </w:tcBorders>
            <w:shd w:val="clear" w:color="auto" w:fill="auto"/>
            <w:tcMar>
              <w:left w:w="105" w:type="dxa"/>
              <w:right w:w="105" w:type="dxa"/>
            </w:tcMar>
            <w:vAlign w:val="center"/>
          </w:tcPr>
          <w:p w14:paraId="1E6C0767">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r>
      <w:tr w14:paraId="5662C8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675" w:type="dxa"/>
            <w:tcBorders>
              <w:top w:val="nil"/>
              <w:left w:val="single" w:color="auto" w:sz="6" w:space="0"/>
              <w:bottom w:val="single" w:color="auto" w:sz="6" w:space="0"/>
              <w:right w:val="single" w:color="auto" w:sz="6" w:space="0"/>
            </w:tcBorders>
            <w:shd w:val="clear" w:color="auto" w:fill="auto"/>
            <w:tcMar>
              <w:left w:w="105" w:type="dxa"/>
              <w:right w:w="105" w:type="dxa"/>
            </w:tcMar>
            <w:vAlign w:val="top"/>
          </w:tcPr>
          <w:p w14:paraId="4D7CDDC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6</w:t>
            </w:r>
          </w:p>
        </w:tc>
        <w:tc>
          <w:tcPr>
            <w:tcW w:w="2160" w:type="dxa"/>
            <w:tcBorders>
              <w:top w:val="nil"/>
              <w:left w:val="nil"/>
              <w:bottom w:val="single" w:color="auto" w:sz="6" w:space="0"/>
              <w:right w:val="single" w:color="auto" w:sz="6" w:space="0"/>
            </w:tcBorders>
            <w:shd w:val="clear" w:color="auto" w:fill="auto"/>
            <w:tcMar>
              <w:left w:w="105" w:type="dxa"/>
              <w:right w:w="105" w:type="dxa"/>
            </w:tcMar>
            <w:vAlign w:val="top"/>
          </w:tcPr>
          <w:p w14:paraId="77FC889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eastAsia" w:ascii="宋体" w:hAnsi="宋体" w:eastAsia="宋体" w:cs="宋体"/>
                <w:color w:val="333333"/>
                <w:sz w:val="21"/>
                <w:szCs w:val="21"/>
                <w:u w:val="none"/>
              </w:rPr>
              <w:t>《律师事务所设立申请登记表》(需一并提交设立人名单、简历、律师执业证书扫描件）</w:t>
            </w:r>
          </w:p>
        </w:tc>
        <w:tc>
          <w:tcPr>
            <w:tcW w:w="1095" w:type="dxa"/>
            <w:vMerge w:val="continue"/>
            <w:tcBorders>
              <w:top w:val="nil"/>
              <w:left w:val="nil"/>
              <w:bottom w:val="single" w:color="auto" w:sz="6" w:space="0"/>
              <w:right w:val="single" w:color="auto" w:sz="6" w:space="0"/>
            </w:tcBorders>
            <w:shd w:val="clear" w:color="auto" w:fill="auto"/>
            <w:tcMar>
              <w:left w:w="105" w:type="dxa"/>
              <w:right w:w="105" w:type="dxa"/>
            </w:tcMar>
            <w:vAlign w:val="top"/>
          </w:tcPr>
          <w:p w14:paraId="33D24543">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705" w:type="dxa"/>
            <w:vMerge w:val="continue"/>
            <w:tcBorders>
              <w:top w:val="nil"/>
              <w:left w:val="nil"/>
              <w:bottom w:val="single" w:color="auto" w:sz="6" w:space="0"/>
              <w:right w:val="single" w:color="auto" w:sz="6" w:space="0"/>
            </w:tcBorders>
            <w:shd w:val="clear" w:color="auto" w:fill="auto"/>
            <w:tcMar>
              <w:left w:w="105" w:type="dxa"/>
              <w:right w:w="105" w:type="dxa"/>
            </w:tcMar>
            <w:vAlign w:val="top"/>
          </w:tcPr>
          <w:p w14:paraId="405A5A0F">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1980" w:type="dxa"/>
            <w:tcBorders>
              <w:top w:val="nil"/>
              <w:left w:val="nil"/>
              <w:bottom w:val="single" w:color="auto" w:sz="6" w:space="0"/>
              <w:right w:val="single" w:color="auto" w:sz="6" w:space="0"/>
            </w:tcBorders>
            <w:shd w:val="clear" w:color="auto" w:fill="auto"/>
            <w:tcMar>
              <w:left w:w="105" w:type="dxa"/>
              <w:right w:w="105" w:type="dxa"/>
            </w:tcMar>
            <w:vAlign w:val="center"/>
          </w:tcPr>
          <w:p w14:paraId="72CD475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60" w:beforeAutospacing="0" w:after="60" w:afterAutospacing="0" w:line="560" w:lineRule="exact"/>
              <w:ind w:left="0" w:right="0"/>
              <w:jc w:val="center"/>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申请人自备（下载附件</w:t>
            </w:r>
            <w:r>
              <w:rPr>
                <w:rFonts w:hint="eastAsia" w:ascii="宋体" w:hAnsi="宋体" w:eastAsia="宋体" w:cs="宋体"/>
                <w:color w:val="333333"/>
                <w:sz w:val="18"/>
                <w:szCs w:val="18"/>
                <w:u w:val="none"/>
              </w:rPr>
              <w:t>2</w:t>
            </w:r>
            <w:r>
              <w:rPr>
                <w:rFonts w:hint="eastAsia" w:ascii="微软雅黑" w:hAnsi="微软雅黑" w:eastAsia="微软雅黑" w:cs="微软雅黑"/>
                <w:color w:val="333333"/>
                <w:sz w:val="21"/>
                <w:szCs w:val="21"/>
                <w:u w:val="none"/>
              </w:rPr>
              <w:t>）</w:t>
            </w:r>
          </w:p>
        </w:tc>
        <w:tc>
          <w:tcPr>
            <w:tcW w:w="1890" w:type="dxa"/>
            <w:vMerge w:val="continue"/>
            <w:tcBorders>
              <w:top w:val="nil"/>
              <w:left w:val="nil"/>
              <w:bottom w:val="single" w:color="auto" w:sz="6" w:space="0"/>
              <w:right w:val="single" w:color="auto" w:sz="6" w:space="0"/>
            </w:tcBorders>
            <w:shd w:val="clear" w:color="auto" w:fill="auto"/>
            <w:tcMar>
              <w:left w:w="105" w:type="dxa"/>
              <w:right w:w="105" w:type="dxa"/>
            </w:tcMar>
            <w:vAlign w:val="center"/>
          </w:tcPr>
          <w:p w14:paraId="4A50835C">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r>
    </w:tbl>
    <w:p w14:paraId="120A3D1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after="0" w:afterAutospacing="0" w:line="560" w:lineRule="exact"/>
        <w:ind w:left="0" w:right="0"/>
        <w:jc w:val="both"/>
        <w:rPr>
          <w:rFonts w:hint="default" w:ascii="Calibri" w:hAnsi="Calibri" w:eastAsia="微软雅黑" w:cs="Calibri"/>
          <w:i w:val="0"/>
          <w:caps w:val="0"/>
          <w:color w:val="333333"/>
          <w:spacing w:val="0"/>
          <w:sz w:val="21"/>
          <w:szCs w:val="21"/>
          <w:u w:val="none"/>
          <w:shd w:val="clear" w:fill="FFFFFF"/>
        </w:rPr>
      </w:pPr>
      <w:r>
        <w:rPr>
          <w:rFonts w:hint="default" w:ascii="Calibri" w:hAnsi="Calibri" w:eastAsia="微软雅黑" w:cs="Calibri"/>
          <w:i w:val="0"/>
          <w:caps w:val="0"/>
          <w:color w:val="333333"/>
          <w:spacing w:val="0"/>
          <w:sz w:val="21"/>
          <w:szCs w:val="21"/>
          <w:u w:val="none"/>
          <w:shd w:val="clear" w:fill="FFFFFF"/>
        </w:rPr>
        <w:t> </w:t>
      </w:r>
    </w:p>
    <w:p w14:paraId="599BD65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after="0" w:afterAutospacing="0" w:line="560" w:lineRule="exact"/>
        <w:ind w:left="0" w:right="0"/>
        <w:jc w:val="both"/>
        <w:rPr>
          <w:rFonts w:hint="default" w:ascii="Calibri" w:hAnsi="Calibri" w:eastAsia="微软雅黑" w:cs="Calibri"/>
          <w:i w:val="0"/>
          <w:caps w:val="0"/>
          <w:color w:val="333333"/>
          <w:spacing w:val="0"/>
          <w:sz w:val="21"/>
          <w:szCs w:val="21"/>
          <w:u w:val="none"/>
          <w:shd w:val="clear" w:fill="FFFFFF"/>
        </w:rPr>
      </w:pPr>
    </w:p>
    <w:p w14:paraId="2073AF3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after="0" w:afterAutospacing="0" w:line="560" w:lineRule="exact"/>
        <w:ind w:left="0" w:right="0"/>
        <w:jc w:val="both"/>
        <w:rPr>
          <w:rFonts w:hint="eastAsia" w:ascii="Calibri" w:hAnsi="Calibri" w:eastAsia="微软雅黑" w:cs="Calibri"/>
          <w:i w:val="0"/>
          <w:caps w:val="0"/>
          <w:color w:val="333333"/>
          <w:spacing w:val="0"/>
          <w:sz w:val="21"/>
          <w:szCs w:val="21"/>
          <w:u w:val="none"/>
          <w:shd w:val="clear" w:fill="FFFFFF"/>
        </w:rPr>
      </w:pPr>
    </w:p>
    <w:p w14:paraId="247B0A1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after="0" w:afterAutospacing="0" w:line="560" w:lineRule="exact"/>
        <w:ind w:left="0" w:right="0"/>
        <w:jc w:val="left"/>
        <w:rPr>
          <w:rFonts w:hint="eastAsia" w:ascii="微软雅黑" w:hAnsi="微软雅黑" w:eastAsia="微软雅黑" w:cs="微软雅黑"/>
          <w:color w:val="333333"/>
          <w:sz w:val="21"/>
          <w:szCs w:val="21"/>
          <w:u w:val="none"/>
        </w:rPr>
      </w:pPr>
      <w:r>
        <w:rPr>
          <w:rStyle w:val="6"/>
          <w:rFonts w:hint="eastAsia" w:ascii="宋体" w:hAnsi="宋体" w:eastAsia="宋体" w:cs="宋体"/>
          <w:i w:val="0"/>
          <w:caps w:val="0"/>
          <w:color w:val="333333"/>
          <w:spacing w:val="0"/>
          <w:sz w:val="30"/>
          <w:szCs w:val="30"/>
          <w:u w:val="none"/>
          <w:shd w:val="clear" w:fill="FFFFFF"/>
        </w:rPr>
        <w:t>（二）设立国资律师事务所申请材料</w:t>
      </w:r>
    </w:p>
    <w:tbl>
      <w:tblPr>
        <w:tblStyle w:val="4"/>
        <w:tblW w:w="8505"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675"/>
        <w:gridCol w:w="2160"/>
        <w:gridCol w:w="1095"/>
        <w:gridCol w:w="705"/>
        <w:gridCol w:w="1980"/>
        <w:gridCol w:w="1890"/>
      </w:tblGrid>
      <w:tr w14:paraId="5EC8AB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jc w:val="center"/>
        </w:trPr>
        <w:tc>
          <w:tcPr>
            <w:tcW w:w="675"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top"/>
          </w:tcPr>
          <w:p w14:paraId="24DD695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eastAsia" w:ascii="宋体" w:hAnsi="宋体" w:eastAsia="宋体" w:cs="宋体"/>
                <w:color w:val="333333"/>
                <w:sz w:val="21"/>
                <w:szCs w:val="21"/>
                <w:u w:val="none"/>
              </w:rPr>
              <w:t>序号</w:t>
            </w:r>
          </w:p>
        </w:tc>
        <w:tc>
          <w:tcPr>
            <w:tcW w:w="2160" w:type="dxa"/>
            <w:tcBorders>
              <w:top w:val="single" w:color="auto" w:sz="6" w:space="0"/>
              <w:left w:val="nil"/>
              <w:bottom w:val="single" w:color="auto" w:sz="6" w:space="0"/>
              <w:right w:val="single" w:color="auto" w:sz="6" w:space="0"/>
            </w:tcBorders>
            <w:shd w:val="clear" w:color="auto" w:fill="auto"/>
            <w:tcMar>
              <w:left w:w="105" w:type="dxa"/>
              <w:right w:w="105" w:type="dxa"/>
            </w:tcMar>
            <w:vAlign w:val="top"/>
          </w:tcPr>
          <w:p w14:paraId="3A2EDA2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Style w:val="6"/>
                <w:rFonts w:hint="eastAsia" w:ascii="宋体" w:hAnsi="宋体" w:eastAsia="宋体" w:cs="宋体"/>
                <w:color w:val="353535"/>
                <w:sz w:val="21"/>
                <w:szCs w:val="21"/>
                <w:u w:val="none"/>
              </w:rPr>
              <w:t>材料名称</w:t>
            </w:r>
          </w:p>
        </w:tc>
        <w:tc>
          <w:tcPr>
            <w:tcW w:w="1095" w:type="dxa"/>
            <w:tcBorders>
              <w:top w:val="single" w:color="auto" w:sz="6" w:space="0"/>
              <w:left w:val="nil"/>
              <w:bottom w:val="single" w:color="auto" w:sz="6" w:space="0"/>
              <w:right w:val="single" w:color="auto" w:sz="6" w:space="0"/>
            </w:tcBorders>
            <w:shd w:val="clear" w:color="auto" w:fill="auto"/>
            <w:tcMar>
              <w:left w:w="105" w:type="dxa"/>
              <w:right w:w="105" w:type="dxa"/>
            </w:tcMar>
            <w:vAlign w:val="top"/>
          </w:tcPr>
          <w:p w14:paraId="091001F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eastAsia" w:ascii="宋体" w:hAnsi="宋体" w:eastAsia="宋体" w:cs="宋体"/>
                <w:color w:val="333333"/>
                <w:sz w:val="21"/>
                <w:szCs w:val="21"/>
                <w:u w:val="none"/>
              </w:rPr>
              <w:t>材料形式</w:t>
            </w:r>
          </w:p>
        </w:tc>
        <w:tc>
          <w:tcPr>
            <w:tcW w:w="705" w:type="dxa"/>
            <w:tcBorders>
              <w:top w:val="single" w:color="auto" w:sz="6" w:space="0"/>
              <w:left w:val="nil"/>
              <w:bottom w:val="single" w:color="auto" w:sz="6" w:space="0"/>
              <w:right w:val="single" w:color="auto" w:sz="6" w:space="0"/>
            </w:tcBorders>
            <w:shd w:val="clear" w:color="auto" w:fill="auto"/>
            <w:tcMar>
              <w:left w:w="105" w:type="dxa"/>
              <w:right w:w="105" w:type="dxa"/>
            </w:tcMar>
            <w:vAlign w:val="top"/>
          </w:tcPr>
          <w:p w14:paraId="1E67FD1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eastAsia" w:ascii="宋体" w:hAnsi="宋体" w:eastAsia="宋体" w:cs="宋体"/>
                <w:color w:val="333333"/>
                <w:sz w:val="21"/>
                <w:szCs w:val="21"/>
                <w:u w:val="none"/>
              </w:rPr>
              <w:t>份数</w:t>
            </w:r>
          </w:p>
        </w:tc>
        <w:tc>
          <w:tcPr>
            <w:tcW w:w="1980" w:type="dxa"/>
            <w:tcBorders>
              <w:top w:val="single" w:color="auto" w:sz="6" w:space="0"/>
              <w:left w:val="nil"/>
              <w:bottom w:val="single" w:color="auto" w:sz="6" w:space="0"/>
              <w:right w:val="single" w:color="auto" w:sz="6" w:space="0"/>
            </w:tcBorders>
            <w:shd w:val="clear" w:color="auto" w:fill="auto"/>
            <w:tcMar>
              <w:left w:w="105" w:type="dxa"/>
              <w:right w:w="105" w:type="dxa"/>
            </w:tcMar>
            <w:vAlign w:val="top"/>
          </w:tcPr>
          <w:p w14:paraId="1D0D42F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Style w:val="6"/>
                <w:rFonts w:hint="eastAsia" w:ascii="宋体" w:hAnsi="宋体" w:eastAsia="宋体" w:cs="宋体"/>
                <w:color w:val="353535"/>
                <w:sz w:val="21"/>
                <w:szCs w:val="21"/>
                <w:u w:val="none"/>
              </w:rPr>
              <w:t>材料来源</w:t>
            </w:r>
          </w:p>
        </w:tc>
        <w:tc>
          <w:tcPr>
            <w:tcW w:w="1890" w:type="dxa"/>
            <w:tcBorders>
              <w:top w:val="single" w:color="auto" w:sz="6" w:space="0"/>
              <w:left w:val="nil"/>
              <w:bottom w:val="single" w:color="auto" w:sz="6" w:space="0"/>
              <w:right w:val="single" w:color="auto" w:sz="6" w:space="0"/>
            </w:tcBorders>
            <w:shd w:val="clear" w:color="auto" w:fill="auto"/>
            <w:tcMar>
              <w:left w:w="105" w:type="dxa"/>
              <w:right w:w="105" w:type="dxa"/>
            </w:tcMar>
            <w:vAlign w:val="top"/>
          </w:tcPr>
          <w:p w14:paraId="17B6072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eastAsia" w:ascii="宋体" w:hAnsi="宋体" w:eastAsia="宋体" w:cs="宋体"/>
                <w:color w:val="333333"/>
                <w:sz w:val="21"/>
                <w:szCs w:val="21"/>
                <w:u w:val="none"/>
              </w:rPr>
              <w:t>其他要求</w:t>
            </w:r>
          </w:p>
        </w:tc>
      </w:tr>
      <w:tr w14:paraId="579766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675" w:type="dxa"/>
            <w:tcBorders>
              <w:top w:val="nil"/>
              <w:left w:val="single" w:color="auto" w:sz="6" w:space="0"/>
              <w:bottom w:val="single" w:color="auto" w:sz="6" w:space="0"/>
              <w:right w:val="single" w:color="auto" w:sz="6" w:space="0"/>
            </w:tcBorders>
            <w:shd w:val="clear" w:color="auto" w:fill="auto"/>
            <w:tcMar>
              <w:left w:w="105" w:type="dxa"/>
              <w:right w:w="105" w:type="dxa"/>
            </w:tcMar>
            <w:vAlign w:val="top"/>
          </w:tcPr>
          <w:p w14:paraId="62B447F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1</w:t>
            </w:r>
          </w:p>
        </w:tc>
        <w:tc>
          <w:tcPr>
            <w:tcW w:w="2160" w:type="dxa"/>
            <w:tcBorders>
              <w:top w:val="nil"/>
              <w:left w:val="nil"/>
              <w:bottom w:val="single" w:color="auto" w:sz="6" w:space="0"/>
              <w:right w:val="single" w:color="auto" w:sz="6" w:space="0"/>
            </w:tcBorders>
            <w:shd w:val="clear" w:color="auto" w:fill="auto"/>
            <w:tcMar>
              <w:left w:w="105" w:type="dxa"/>
              <w:right w:w="105" w:type="dxa"/>
            </w:tcMar>
            <w:vAlign w:val="top"/>
          </w:tcPr>
          <w:p w14:paraId="78BF3F3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eastAsia" w:ascii="宋体" w:hAnsi="宋体" w:eastAsia="宋体" w:cs="宋体"/>
                <w:color w:val="333333"/>
                <w:sz w:val="21"/>
                <w:szCs w:val="21"/>
                <w:u w:val="none"/>
              </w:rPr>
              <w:t>律师事务所章程</w:t>
            </w:r>
          </w:p>
        </w:tc>
        <w:tc>
          <w:tcPr>
            <w:tcW w:w="1095" w:type="dxa"/>
            <w:vMerge w:val="restart"/>
            <w:tcBorders>
              <w:top w:val="nil"/>
              <w:left w:val="nil"/>
              <w:bottom w:val="single" w:color="auto" w:sz="6" w:space="0"/>
              <w:right w:val="single" w:color="auto" w:sz="6" w:space="0"/>
            </w:tcBorders>
            <w:shd w:val="clear" w:color="auto" w:fill="auto"/>
            <w:tcMar>
              <w:left w:w="105" w:type="dxa"/>
              <w:right w:w="105" w:type="dxa"/>
            </w:tcMar>
            <w:vAlign w:val="top"/>
          </w:tcPr>
          <w:p w14:paraId="01DC7F1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3671C3D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1BAE3E5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5D334D0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6D273F9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0E7A785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0BE79AA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4D015BC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1FA2442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6320F3C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3A09CA3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668EE07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604B641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1042D63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09912A6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2C36564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6726860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07B67D4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6C3C056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eastAsia" w:ascii="宋体" w:hAnsi="宋体" w:eastAsia="宋体" w:cs="宋体"/>
                <w:color w:val="333333"/>
                <w:sz w:val="21"/>
                <w:szCs w:val="21"/>
                <w:u w:val="none"/>
              </w:rPr>
              <w:t>扫描件</w:t>
            </w:r>
            <w:r>
              <w:rPr>
                <w:rFonts w:hint="default" w:ascii="Calibri" w:hAnsi="Calibri" w:eastAsia="微软雅黑" w:cs="Calibri"/>
                <w:color w:val="333333"/>
                <w:sz w:val="21"/>
                <w:szCs w:val="21"/>
                <w:u w:val="none"/>
              </w:rPr>
              <w:t>PDF</w:t>
            </w:r>
            <w:r>
              <w:rPr>
                <w:rFonts w:hint="eastAsia" w:ascii="宋体" w:hAnsi="宋体" w:eastAsia="宋体" w:cs="宋体"/>
                <w:color w:val="333333"/>
                <w:sz w:val="21"/>
                <w:szCs w:val="21"/>
                <w:u w:val="none"/>
              </w:rPr>
              <w:t>形式</w:t>
            </w:r>
          </w:p>
        </w:tc>
        <w:tc>
          <w:tcPr>
            <w:tcW w:w="705" w:type="dxa"/>
            <w:vMerge w:val="restart"/>
            <w:tcBorders>
              <w:top w:val="nil"/>
              <w:left w:val="nil"/>
              <w:bottom w:val="single" w:color="auto" w:sz="6" w:space="0"/>
              <w:right w:val="single" w:color="auto" w:sz="6" w:space="0"/>
            </w:tcBorders>
            <w:shd w:val="clear" w:color="auto" w:fill="auto"/>
            <w:tcMar>
              <w:left w:w="105" w:type="dxa"/>
              <w:right w:w="105" w:type="dxa"/>
            </w:tcMar>
            <w:vAlign w:val="top"/>
          </w:tcPr>
          <w:p w14:paraId="524B28F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6073A2E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431575F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2D32295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283FB67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41173A5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4EEA9A2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26FCDCC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565248A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1FBB835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2B16FF4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4616DEE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3663DF4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3DD0F64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2CF91E8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3324A0E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10A54FA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51E1451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133DCD4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1</w:t>
            </w:r>
            <w:r>
              <w:rPr>
                <w:rFonts w:hint="eastAsia" w:ascii="宋体" w:hAnsi="宋体" w:eastAsia="宋体" w:cs="宋体"/>
                <w:color w:val="333333"/>
                <w:sz w:val="21"/>
                <w:szCs w:val="21"/>
                <w:u w:val="none"/>
              </w:rPr>
              <w:t>份</w:t>
            </w:r>
          </w:p>
        </w:tc>
        <w:tc>
          <w:tcPr>
            <w:tcW w:w="1980" w:type="dxa"/>
            <w:tcBorders>
              <w:top w:val="nil"/>
              <w:left w:val="nil"/>
              <w:bottom w:val="single" w:color="auto" w:sz="6" w:space="0"/>
              <w:right w:val="single" w:color="auto" w:sz="6" w:space="0"/>
            </w:tcBorders>
            <w:shd w:val="clear" w:color="auto" w:fill="auto"/>
            <w:tcMar>
              <w:left w:w="105" w:type="dxa"/>
              <w:right w:w="105" w:type="dxa"/>
            </w:tcMar>
            <w:vAlign w:val="top"/>
          </w:tcPr>
          <w:p w14:paraId="1E66B03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eastAsia" w:ascii="宋体" w:hAnsi="宋体" w:eastAsia="宋体" w:cs="宋体"/>
                <w:color w:val="333333"/>
                <w:sz w:val="21"/>
                <w:szCs w:val="21"/>
                <w:u w:val="none"/>
              </w:rPr>
              <w:t>申请人自备</w:t>
            </w:r>
          </w:p>
        </w:tc>
        <w:tc>
          <w:tcPr>
            <w:tcW w:w="1890" w:type="dxa"/>
            <w:vMerge w:val="restart"/>
            <w:tcBorders>
              <w:top w:val="nil"/>
              <w:left w:val="nil"/>
              <w:bottom w:val="single" w:color="auto" w:sz="6" w:space="0"/>
              <w:right w:val="single" w:color="auto" w:sz="6" w:space="0"/>
            </w:tcBorders>
            <w:shd w:val="clear" w:color="auto" w:fill="auto"/>
            <w:tcMar>
              <w:left w:w="105" w:type="dxa"/>
              <w:right w:w="105" w:type="dxa"/>
            </w:tcMar>
            <w:vAlign w:val="center"/>
          </w:tcPr>
          <w:p w14:paraId="20DEB51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left"/>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材料要求：无须提交纸质申请材料（即所有申请材料扫描后通过云南律师工作管理系统提交，扫描件需保持页面清晰可下载打印）。</w:t>
            </w:r>
          </w:p>
          <w:p w14:paraId="77702FA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60" w:beforeAutospacing="0" w:after="60" w:afterAutospacing="0" w:line="560" w:lineRule="exact"/>
              <w:ind w:left="0" w:right="0"/>
              <w:jc w:val="left"/>
              <w:rPr>
                <w:rFonts w:hint="eastAsia" w:ascii="微软雅黑" w:hAnsi="微软雅黑" w:eastAsia="微软雅黑" w:cs="微软雅黑"/>
                <w:color w:val="333333"/>
                <w:sz w:val="21"/>
                <w:szCs w:val="21"/>
                <w:u w:val="none"/>
              </w:rPr>
            </w:pPr>
            <w:r>
              <w:rPr>
                <w:rFonts w:hint="eastAsia" w:ascii="宋体" w:hAnsi="宋体" w:eastAsia="宋体" w:cs="宋体"/>
                <w:color w:val="333333"/>
                <w:sz w:val="19"/>
                <w:szCs w:val="19"/>
                <w:u w:val="none"/>
              </w:rPr>
              <w:t>办理</w:t>
            </w:r>
            <w:r>
              <w:rPr>
                <w:rFonts w:hint="eastAsia" w:ascii="微软雅黑" w:hAnsi="微软雅黑" w:eastAsia="微软雅黑" w:cs="微软雅黑"/>
                <w:color w:val="333333"/>
                <w:sz w:val="21"/>
                <w:szCs w:val="21"/>
                <w:u w:val="none"/>
              </w:rPr>
              <w:t>流程：</w:t>
            </w:r>
            <w:r>
              <w:rPr>
                <w:rFonts w:hint="eastAsia" w:ascii="宋体" w:hAnsi="宋体" w:eastAsia="宋体" w:cs="宋体"/>
                <w:color w:val="333333"/>
                <w:sz w:val="19"/>
                <w:szCs w:val="19"/>
                <w:u w:val="none"/>
              </w:rPr>
              <w:t>1.</w:t>
            </w:r>
            <w:r>
              <w:rPr>
                <w:rFonts w:hint="eastAsia" w:ascii="微软雅黑" w:hAnsi="微软雅黑" w:eastAsia="微软雅黑" w:cs="微软雅黑"/>
                <w:color w:val="333333"/>
                <w:sz w:val="21"/>
                <w:szCs w:val="21"/>
                <w:u w:val="none"/>
              </w:rPr>
              <w:t>在云南律师工作管理系统中按《律师事务所名称预审核办事指南》指引申请名称检索；</w:t>
            </w:r>
            <w:r>
              <w:rPr>
                <w:rFonts w:hint="eastAsia" w:ascii="宋体" w:hAnsi="宋体" w:eastAsia="宋体" w:cs="宋体"/>
                <w:color w:val="333333"/>
                <w:sz w:val="19"/>
                <w:szCs w:val="19"/>
                <w:u w:val="none"/>
              </w:rPr>
              <w:t>2.</w:t>
            </w:r>
            <w:r>
              <w:rPr>
                <w:rFonts w:hint="eastAsia" w:ascii="微软雅黑" w:hAnsi="微软雅黑" w:eastAsia="微软雅黑" w:cs="微软雅黑"/>
                <w:color w:val="333333"/>
                <w:sz w:val="21"/>
                <w:szCs w:val="21"/>
                <w:u w:val="none"/>
              </w:rPr>
              <w:t>在线提交设立申请；</w:t>
            </w:r>
            <w:r>
              <w:rPr>
                <w:rFonts w:hint="eastAsia" w:ascii="宋体" w:hAnsi="宋体" w:eastAsia="宋体" w:cs="宋体"/>
                <w:color w:val="333333"/>
                <w:sz w:val="19"/>
                <w:szCs w:val="19"/>
                <w:u w:val="none"/>
              </w:rPr>
              <w:t>3. </w:t>
            </w:r>
            <w:r>
              <w:rPr>
                <w:rFonts w:hint="eastAsia" w:ascii="微软雅黑" w:hAnsi="微软雅黑" w:eastAsia="微软雅黑" w:cs="微软雅黑"/>
                <w:color w:val="333333"/>
                <w:sz w:val="21"/>
                <w:szCs w:val="21"/>
                <w:u w:val="none"/>
              </w:rPr>
              <w:t>待省司法厅许可颁证后按照公安部《印章管理办法》的规定刻制印章并报州市司法局备案；</w:t>
            </w:r>
            <w:r>
              <w:rPr>
                <w:rFonts w:hint="eastAsia" w:ascii="宋体" w:hAnsi="宋体" w:eastAsia="宋体" w:cs="宋体"/>
                <w:color w:val="333333"/>
                <w:sz w:val="19"/>
                <w:szCs w:val="19"/>
                <w:u w:val="none"/>
              </w:rPr>
              <w:t>4.</w:t>
            </w:r>
            <w:r>
              <w:rPr>
                <w:rFonts w:hint="eastAsia" w:ascii="微软雅黑" w:hAnsi="微软雅黑" w:eastAsia="微软雅黑" w:cs="微软雅黑"/>
                <w:color w:val="333333"/>
                <w:sz w:val="21"/>
                <w:szCs w:val="21"/>
                <w:u w:val="none"/>
              </w:rPr>
              <w:t>其他事宜请详阅本指南附件</w:t>
            </w:r>
            <w:r>
              <w:rPr>
                <w:rFonts w:hint="eastAsia" w:ascii="宋体" w:hAnsi="宋体" w:eastAsia="宋体" w:cs="宋体"/>
                <w:color w:val="333333"/>
                <w:sz w:val="19"/>
                <w:szCs w:val="19"/>
                <w:u w:val="none"/>
              </w:rPr>
              <w:t>1</w:t>
            </w:r>
            <w:r>
              <w:rPr>
                <w:rFonts w:hint="eastAsia" w:ascii="微软雅黑" w:hAnsi="微软雅黑" w:eastAsia="微软雅黑" w:cs="微软雅黑"/>
                <w:color w:val="333333"/>
                <w:sz w:val="21"/>
                <w:szCs w:val="21"/>
                <w:u w:val="none"/>
              </w:rPr>
              <w:t>。</w:t>
            </w:r>
          </w:p>
        </w:tc>
      </w:tr>
      <w:tr w14:paraId="3BC10C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675" w:type="dxa"/>
            <w:tcBorders>
              <w:top w:val="nil"/>
              <w:left w:val="single" w:color="auto" w:sz="6" w:space="0"/>
              <w:bottom w:val="single" w:color="auto" w:sz="6" w:space="0"/>
              <w:right w:val="single" w:color="auto" w:sz="6" w:space="0"/>
            </w:tcBorders>
            <w:shd w:val="clear" w:color="auto" w:fill="auto"/>
            <w:tcMar>
              <w:left w:w="105" w:type="dxa"/>
              <w:right w:w="105" w:type="dxa"/>
            </w:tcMar>
            <w:vAlign w:val="top"/>
          </w:tcPr>
          <w:p w14:paraId="7379684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2</w:t>
            </w:r>
          </w:p>
        </w:tc>
        <w:tc>
          <w:tcPr>
            <w:tcW w:w="2160" w:type="dxa"/>
            <w:tcBorders>
              <w:top w:val="nil"/>
              <w:left w:val="nil"/>
              <w:bottom w:val="single" w:color="auto" w:sz="6" w:space="0"/>
              <w:right w:val="single" w:color="auto" w:sz="6" w:space="0"/>
            </w:tcBorders>
            <w:shd w:val="clear" w:color="auto" w:fill="auto"/>
            <w:tcMar>
              <w:left w:w="105" w:type="dxa"/>
              <w:right w:w="105" w:type="dxa"/>
            </w:tcMar>
            <w:vAlign w:val="center"/>
          </w:tcPr>
          <w:p w14:paraId="629FE69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60" w:beforeAutospacing="0" w:after="60" w:afterAutospacing="0" w:line="560" w:lineRule="exact"/>
              <w:ind w:left="0" w:right="0"/>
              <w:jc w:val="center"/>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设立人在申请设立前三年内未受过停止执业处罚的证明</w:t>
            </w:r>
          </w:p>
        </w:tc>
        <w:tc>
          <w:tcPr>
            <w:tcW w:w="1095" w:type="dxa"/>
            <w:vMerge w:val="continue"/>
            <w:tcBorders>
              <w:top w:val="nil"/>
              <w:left w:val="nil"/>
              <w:bottom w:val="single" w:color="auto" w:sz="6" w:space="0"/>
              <w:right w:val="single" w:color="auto" w:sz="6" w:space="0"/>
            </w:tcBorders>
            <w:shd w:val="clear" w:color="auto" w:fill="auto"/>
            <w:tcMar>
              <w:left w:w="105" w:type="dxa"/>
              <w:right w:w="105" w:type="dxa"/>
            </w:tcMar>
            <w:vAlign w:val="top"/>
          </w:tcPr>
          <w:p w14:paraId="4391455E">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705" w:type="dxa"/>
            <w:vMerge w:val="continue"/>
            <w:tcBorders>
              <w:top w:val="nil"/>
              <w:left w:val="nil"/>
              <w:bottom w:val="single" w:color="auto" w:sz="6" w:space="0"/>
              <w:right w:val="single" w:color="auto" w:sz="6" w:space="0"/>
            </w:tcBorders>
            <w:shd w:val="clear" w:color="auto" w:fill="auto"/>
            <w:tcMar>
              <w:left w:w="105" w:type="dxa"/>
              <w:right w:w="105" w:type="dxa"/>
            </w:tcMar>
            <w:vAlign w:val="top"/>
          </w:tcPr>
          <w:p w14:paraId="580FF263">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1980" w:type="dxa"/>
            <w:tcBorders>
              <w:top w:val="nil"/>
              <w:left w:val="nil"/>
              <w:bottom w:val="single" w:color="auto" w:sz="6" w:space="0"/>
              <w:right w:val="single" w:color="auto" w:sz="6" w:space="0"/>
            </w:tcBorders>
            <w:shd w:val="clear" w:color="auto" w:fill="auto"/>
            <w:tcMar>
              <w:left w:w="105" w:type="dxa"/>
              <w:right w:w="105" w:type="dxa"/>
            </w:tcMar>
            <w:vAlign w:val="center"/>
          </w:tcPr>
          <w:p w14:paraId="14ACA57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60" w:beforeAutospacing="0" w:after="60" w:afterAutospacing="0" w:line="560" w:lineRule="exact"/>
              <w:ind w:left="0" w:right="0"/>
              <w:jc w:val="center"/>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设立人原执业机构所在地州、市司法行政机关出具</w:t>
            </w:r>
          </w:p>
        </w:tc>
        <w:tc>
          <w:tcPr>
            <w:tcW w:w="1890" w:type="dxa"/>
            <w:vMerge w:val="continue"/>
            <w:tcBorders>
              <w:top w:val="nil"/>
              <w:left w:val="nil"/>
              <w:bottom w:val="single" w:color="auto" w:sz="6" w:space="0"/>
              <w:right w:val="single" w:color="auto" w:sz="6" w:space="0"/>
            </w:tcBorders>
            <w:shd w:val="clear" w:color="auto" w:fill="auto"/>
            <w:tcMar>
              <w:left w:w="105" w:type="dxa"/>
              <w:right w:w="105" w:type="dxa"/>
            </w:tcMar>
            <w:vAlign w:val="center"/>
          </w:tcPr>
          <w:p w14:paraId="31AEC2CC">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r>
      <w:tr w14:paraId="743B32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675" w:type="dxa"/>
            <w:tcBorders>
              <w:top w:val="nil"/>
              <w:left w:val="single" w:color="auto" w:sz="6" w:space="0"/>
              <w:bottom w:val="single" w:color="auto" w:sz="6" w:space="0"/>
              <w:right w:val="single" w:color="auto" w:sz="6" w:space="0"/>
            </w:tcBorders>
            <w:shd w:val="clear" w:color="auto" w:fill="auto"/>
            <w:tcMar>
              <w:left w:w="105" w:type="dxa"/>
              <w:right w:w="105" w:type="dxa"/>
            </w:tcMar>
            <w:vAlign w:val="top"/>
          </w:tcPr>
          <w:p w14:paraId="1993F1E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3</w:t>
            </w:r>
          </w:p>
        </w:tc>
        <w:tc>
          <w:tcPr>
            <w:tcW w:w="2160" w:type="dxa"/>
            <w:tcBorders>
              <w:top w:val="nil"/>
              <w:left w:val="nil"/>
              <w:bottom w:val="single" w:color="auto" w:sz="6" w:space="0"/>
              <w:right w:val="single" w:color="auto" w:sz="6" w:space="0"/>
            </w:tcBorders>
            <w:shd w:val="clear" w:color="auto" w:fill="auto"/>
            <w:tcMar>
              <w:left w:w="105" w:type="dxa"/>
              <w:right w:w="105" w:type="dxa"/>
            </w:tcMar>
            <w:vAlign w:val="center"/>
          </w:tcPr>
          <w:p w14:paraId="6CA3979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60" w:beforeAutospacing="0" w:after="60" w:afterAutospacing="0" w:line="560" w:lineRule="exact"/>
              <w:ind w:left="0" w:right="0"/>
              <w:jc w:val="center"/>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《律师事务所设立申请登记表》(需一并提交设立人名单、简历、律师执业证书扫描件）</w:t>
            </w:r>
          </w:p>
        </w:tc>
        <w:tc>
          <w:tcPr>
            <w:tcW w:w="1095" w:type="dxa"/>
            <w:vMerge w:val="continue"/>
            <w:tcBorders>
              <w:top w:val="nil"/>
              <w:left w:val="nil"/>
              <w:bottom w:val="single" w:color="auto" w:sz="6" w:space="0"/>
              <w:right w:val="single" w:color="auto" w:sz="6" w:space="0"/>
            </w:tcBorders>
            <w:shd w:val="clear" w:color="auto" w:fill="auto"/>
            <w:tcMar>
              <w:left w:w="105" w:type="dxa"/>
              <w:right w:w="105" w:type="dxa"/>
            </w:tcMar>
            <w:vAlign w:val="top"/>
          </w:tcPr>
          <w:p w14:paraId="34296CD8">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705" w:type="dxa"/>
            <w:vMerge w:val="continue"/>
            <w:tcBorders>
              <w:top w:val="nil"/>
              <w:left w:val="nil"/>
              <w:bottom w:val="single" w:color="auto" w:sz="6" w:space="0"/>
              <w:right w:val="single" w:color="auto" w:sz="6" w:space="0"/>
            </w:tcBorders>
            <w:shd w:val="clear" w:color="auto" w:fill="auto"/>
            <w:tcMar>
              <w:left w:w="105" w:type="dxa"/>
              <w:right w:w="105" w:type="dxa"/>
            </w:tcMar>
            <w:vAlign w:val="top"/>
          </w:tcPr>
          <w:p w14:paraId="14263D7F">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1980" w:type="dxa"/>
            <w:tcBorders>
              <w:top w:val="nil"/>
              <w:left w:val="nil"/>
              <w:bottom w:val="single" w:color="auto" w:sz="6" w:space="0"/>
              <w:right w:val="single" w:color="auto" w:sz="6" w:space="0"/>
            </w:tcBorders>
            <w:shd w:val="clear" w:color="auto" w:fill="auto"/>
            <w:tcMar>
              <w:left w:w="105" w:type="dxa"/>
              <w:right w:w="105" w:type="dxa"/>
            </w:tcMar>
            <w:vAlign w:val="center"/>
          </w:tcPr>
          <w:p w14:paraId="1EAEDF4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60" w:beforeAutospacing="0" w:after="60" w:afterAutospacing="0" w:line="560" w:lineRule="exact"/>
              <w:ind w:left="0" w:right="0"/>
              <w:jc w:val="center"/>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申请人自备（下载本指南附件</w:t>
            </w:r>
            <w:r>
              <w:rPr>
                <w:rFonts w:hint="eastAsia" w:ascii="宋体" w:hAnsi="宋体" w:eastAsia="宋体" w:cs="宋体"/>
                <w:color w:val="333333"/>
                <w:sz w:val="18"/>
                <w:szCs w:val="18"/>
                <w:u w:val="none"/>
              </w:rPr>
              <w:t>2</w:t>
            </w:r>
            <w:r>
              <w:rPr>
                <w:rFonts w:hint="eastAsia" w:ascii="微软雅黑" w:hAnsi="微软雅黑" w:eastAsia="微软雅黑" w:cs="微软雅黑"/>
                <w:color w:val="333333"/>
                <w:sz w:val="21"/>
                <w:szCs w:val="21"/>
                <w:u w:val="none"/>
              </w:rPr>
              <w:t>）</w:t>
            </w:r>
          </w:p>
        </w:tc>
        <w:tc>
          <w:tcPr>
            <w:tcW w:w="1890" w:type="dxa"/>
            <w:vMerge w:val="continue"/>
            <w:tcBorders>
              <w:top w:val="nil"/>
              <w:left w:val="nil"/>
              <w:bottom w:val="single" w:color="auto" w:sz="6" w:space="0"/>
              <w:right w:val="single" w:color="auto" w:sz="6" w:space="0"/>
            </w:tcBorders>
            <w:shd w:val="clear" w:color="auto" w:fill="auto"/>
            <w:tcMar>
              <w:left w:w="105" w:type="dxa"/>
              <w:right w:w="105" w:type="dxa"/>
            </w:tcMar>
            <w:vAlign w:val="center"/>
          </w:tcPr>
          <w:p w14:paraId="5111840B">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r>
      <w:tr w14:paraId="43A950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675" w:type="dxa"/>
            <w:tcBorders>
              <w:top w:val="nil"/>
              <w:left w:val="single" w:color="auto" w:sz="6" w:space="0"/>
              <w:bottom w:val="single" w:color="auto" w:sz="6" w:space="0"/>
              <w:right w:val="single" w:color="auto" w:sz="6" w:space="0"/>
            </w:tcBorders>
            <w:shd w:val="clear" w:color="auto" w:fill="auto"/>
            <w:tcMar>
              <w:left w:w="105" w:type="dxa"/>
              <w:right w:w="105" w:type="dxa"/>
            </w:tcMar>
            <w:vAlign w:val="top"/>
          </w:tcPr>
          <w:p w14:paraId="20340DC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4</w:t>
            </w:r>
          </w:p>
        </w:tc>
        <w:tc>
          <w:tcPr>
            <w:tcW w:w="2160" w:type="dxa"/>
            <w:tcBorders>
              <w:top w:val="nil"/>
              <w:left w:val="nil"/>
              <w:bottom w:val="single" w:color="auto" w:sz="6" w:space="0"/>
              <w:right w:val="single" w:color="auto" w:sz="6" w:space="0"/>
            </w:tcBorders>
            <w:shd w:val="clear" w:color="auto" w:fill="auto"/>
            <w:tcMar>
              <w:left w:w="105" w:type="dxa"/>
              <w:right w:w="105" w:type="dxa"/>
            </w:tcMar>
            <w:vAlign w:val="center"/>
          </w:tcPr>
          <w:p w14:paraId="75CBE3A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60" w:beforeAutospacing="0" w:after="60" w:afterAutospacing="0" w:line="560" w:lineRule="exact"/>
              <w:ind w:left="0" w:right="0"/>
              <w:jc w:val="center"/>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住所证明（住所应符合房屋用途管理的有关规定，自有用房的应提交不动产权证；租赁用房的，应提交房屋租赁合同书、不动产权证）</w:t>
            </w:r>
          </w:p>
        </w:tc>
        <w:tc>
          <w:tcPr>
            <w:tcW w:w="1095" w:type="dxa"/>
            <w:vMerge w:val="continue"/>
            <w:tcBorders>
              <w:top w:val="nil"/>
              <w:left w:val="nil"/>
              <w:bottom w:val="single" w:color="auto" w:sz="6" w:space="0"/>
              <w:right w:val="single" w:color="auto" w:sz="6" w:space="0"/>
            </w:tcBorders>
            <w:shd w:val="clear" w:color="auto" w:fill="auto"/>
            <w:tcMar>
              <w:left w:w="105" w:type="dxa"/>
              <w:right w:w="105" w:type="dxa"/>
            </w:tcMar>
            <w:vAlign w:val="top"/>
          </w:tcPr>
          <w:p w14:paraId="1E9C9392">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705" w:type="dxa"/>
            <w:vMerge w:val="continue"/>
            <w:tcBorders>
              <w:top w:val="nil"/>
              <w:left w:val="nil"/>
              <w:bottom w:val="single" w:color="auto" w:sz="6" w:space="0"/>
              <w:right w:val="single" w:color="auto" w:sz="6" w:space="0"/>
            </w:tcBorders>
            <w:shd w:val="clear" w:color="auto" w:fill="auto"/>
            <w:tcMar>
              <w:left w:w="105" w:type="dxa"/>
              <w:right w:w="105" w:type="dxa"/>
            </w:tcMar>
            <w:vAlign w:val="top"/>
          </w:tcPr>
          <w:p w14:paraId="760FB09E">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1980" w:type="dxa"/>
            <w:tcBorders>
              <w:top w:val="nil"/>
              <w:left w:val="nil"/>
              <w:bottom w:val="single" w:color="auto" w:sz="6" w:space="0"/>
              <w:right w:val="single" w:color="auto" w:sz="6" w:space="0"/>
            </w:tcBorders>
            <w:shd w:val="clear" w:color="auto" w:fill="auto"/>
            <w:tcMar>
              <w:left w:w="105" w:type="dxa"/>
              <w:right w:w="105" w:type="dxa"/>
            </w:tcMar>
            <w:vAlign w:val="top"/>
          </w:tcPr>
          <w:p w14:paraId="4A5E894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申请人自备</w:t>
            </w:r>
          </w:p>
        </w:tc>
        <w:tc>
          <w:tcPr>
            <w:tcW w:w="1890" w:type="dxa"/>
            <w:vMerge w:val="continue"/>
            <w:tcBorders>
              <w:top w:val="nil"/>
              <w:left w:val="nil"/>
              <w:bottom w:val="single" w:color="auto" w:sz="6" w:space="0"/>
              <w:right w:val="single" w:color="auto" w:sz="6" w:space="0"/>
            </w:tcBorders>
            <w:shd w:val="clear" w:color="auto" w:fill="auto"/>
            <w:tcMar>
              <w:left w:w="105" w:type="dxa"/>
              <w:right w:w="105" w:type="dxa"/>
            </w:tcMar>
            <w:vAlign w:val="center"/>
          </w:tcPr>
          <w:p w14:paraId="153942FE">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r>
      <w:tr w14:paraId="4064C2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675" w:type="dxa"/>
            <w:tcBorders>
              <w:top w:val="nil"/>
              <w:left w:val="single" w:color="auto" w:sz="6" w:space="0"/>
              <w:bottom w:val="single" w:color="auto" w:sz="6" w:space="0"/>
              <w:right w:val="single" w:color="auto" w:sz="6" w:space="0"/>
            </w:tcBorders>
            <w:shd w:val="clear" w:color="auto" w:fill="auto"/>
            <w:tcMar>
              <w:left w:w="105" w:type="dxa"/>
              <w:right w:w="105" w:type="dxa"/>
            </w:tcMar>
            <w:vAlign w:val="top"/>
          </w:tcPr>
          <w:p w14:paraId="0D87A70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5</w:t>
            </w:r>
          </w:p>
        </w:tc>
        <w:tc>
          <w:tcPr>
            <w:tcW w:w="2160" w:type="dxa"/>
            <w:tcBorders>
              <w:top w:val="nil"/>
              <w:left w:val="nil"/>
              <w:bottom w:val="single" w:color="auto" w:sz="6" w:space="0"/>
              <w:right w:val="single" w:color="auto" w:sz="6" w:space="0"/>
            </w:tcBorders>
            <w:shd w:val="clear" w:color="auto" w:fill="auto"/>
            <w:tcMar>
              <w:left w:w="105" w:type="dxa"/>
              <w:right w:w="105" w:type="dxa"/>
            </w:tcMar>
            <w:vAlign w:val="center"/>
          </w:tcPr>
          <w:p w14:paraId="0A4B9B1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60" w:beforeAutospacing="0" w:after="60" w:afterAutospacing="0" w:line="560" w:lineRule="exact"/>
              <w:ind w:left="0" w:right="0"/>
              <w:jc w:val="center"/>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资产证明（认缴出资承诺书）</w:t>
            </w:r>
          </w:p>
        </w:tc>
        <w:tc>
          <w:tcPr>
            <w:tcW w:w="1095" w:type="dxa"/>
            <w:vMerge w:val="continue"/>
            <w:tcBorders>
              <w:top w:val="nil"/>
              <w:left w:val="nil"/>
              <w:bottom w:val="single" w:color="auto" w:sz="6" w:space="0"/>
              <w:right w:val="single" w:color="auto" w:sz="6" w:space="0"/>
            </w:tcBorders>
            <w:shd w:val="clear" w:color="auto" w:fill="auto"/>
            <w:tcMar>
              <w:left w:w="105" w:type="dxa"/>
              <w:right w:w="105" w:type="dxa"/>
            </w:tcMar>
            <w:vAlign w:val="top"/>
          </w:tcPr>
          <w:p w14:paraId="5983B1D4">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705" w:type="dxa"/>
            <w:vMerge w:val="continue"/>
            <w:tcBorders>
              <w:top w:val="nil"/>
              <w:left w:val="nil"/>
              <w:bottom w:val="single" w:color="auto" w:sz="6" w:space="0"/>
              <w:right w:val="single" w:color="auto" w:sz="6" w:space="0"/>
            </w:tcBorders>
            <w:shd w:val="clear" w:color="auto" w:fill="auto"/>
            <w:tcMar>
              <w:left w:w="105" w:type="dxa"/>
              <w:right w:w="105" w:type="dxa"/>
            </w:tcMar>
            <w:vAlign w:val="top"/>
          </w:tcPr>
          <w:p w14:paraId="703B3E08">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1980" w:type="dxa"/>
            <w:tcBorders>
              <w:top w:val="nil"/>
              <w:left w:val="nil"/>
              <w:bottom w:val="single" w:color="auto" w:sz="6" w:space="0"/>
              <w:right w:val="single" w:color="auto" w:sz="6" w:space="0"/>
            </w:tcBorders>
            <w:shd w:val="clear" w:color="auto" w:fill="auto"/>
            <w:tcMar>
              <w:left w:w="105" w:type="dxa"/>
              <w:right w:w="105" w:type="dxa"/>
            </w:tcMar>
            <w:vAlign w:val="center"/>
          </w:tcPr>
          <w:p w14:paraId="7B35AA9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60" w:beforeAutospacing="0" w:after="60" w:afterAutospacing="0" w:line="560" w:lineRule="exact"/>
              <w:ind w:left="0" w:right="0"/>
              <w:jc w:val="center"/>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申请人自备（参照本指南附件</w:t>
            </w:r>
            <w:r>
              <w:rPr>
                <w:rFonts w:hint="eastAsia" w:ascii="宋体" w:hAnsi="宋体" w:eastAsia="宋体" w:cs="宋体"/>
                <w:color w:val="333333"/>
                <w:sz w:val="18"/>
                <w:szCs w:val="18"/>
                <w:u w:val="none"/>
              </w:rPr>
              <w:t>8</w:t>
            </w:r>
            <w:r>
              <w:rPr>
                <w:rFonts w:hint="eastAsia" w:ascii="微软雅黑" w:hAnsi="微软雅黑" w:eastAsia="微软雅黑" w:cs="微软雅黑"/>
                <w:color w:val="333333"/>
                <w:sz w:val="21"/>
                <w:szCs w:val="21"/>
                <w:u w:val="none"/>
              </w:rPr>
              <w:t>）</w:t>
            </w:r>
          </w:p>
        </w:tc>
        <w:tc>
          <w:tcPr>
            <w:tcW w:w="1890" w:type="dxa"/>
            <w:vMerge w:val="continue"/>
            <w:tcBorders>
              <w:top w:val="nil"/>
              <w:left w:val="nil"/>
              <w:bottom w:val="single" w:color="auto" w:sz="6" w:space="0"/>
              <w:right w:val="single" w:color="auto" w:sz="6" w:space="0"/>
            </w:tcBorders>
            <w:shd w:val="clear" w:color="auto" w:fill="auto"/>
            <w:tcMar>
              <w:left w:w="105" w:type="dxa"/>
              <w:right w:w="105" w:type="dxa"/>
            </w:tcMar>
            <w:vAlign w:val="center"/>
          </w:tcPr>
          <w:p w14:paraId="7C3F7C8E">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r>
      <w:tr w14:paraId="57B785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675" w:type="dxa"/>
            <w:tcBorders>
              <w:top w:val="nil"/>
              <w:left w:val="single" w:color="auto" w:sz="6" w:space="0"/>
              <w:bottom w:val="single" w:color="auto" w:sz="6" w:space="0"/>
              <w:right w:val="single" w:color="auto" w:sz="6" w:space="0"/>
            </w:tcBorders>
            <w:shd w:val="clear" w:color="auto" w:fill="auto"/>
            <w:tcMar>
              <w:left w:w="105" w:type="dxa"/>
              <w:right w:w="105" w:type="dxa"/>
            </w:tcMar>
            <w:vAlign w:val="top"/>
          </w:tcPr>
          <w:p w14:paraId="1A899BD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6</w:t>
            </w:r>
          </w:p>
        </w:tc>
        <w:tc>
          <w:tcPr>
            <w:tcW w:w="2160" w:type="dxa"/>
            <w:tcBorders>
              <w:top w:val="nil"/>
              <w:left w:val="nil"/>
              <w:bottom w:val="single" w:color="auto" w:sz="6" w:space="0"/>
              <w:right w:val="single" w:color="auto" w:sz="6" w:space="0"/>
            </w:tcBorders>
            <w:shd w:val="clear" w:color="auto" w:fill="auto"/>
            <w:tcMar>
              <w:left w:w="105" w:type="dxa"/>
              <w:right w:w="105" w:type="dxa"/>
            </w:tcMar>
            <w:vAlign w:val="center"/>
          </w:tcPr>
          <w:p w14:paraId="338647F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60" w:beforeAutospacing="0" w:after="60" w:afterAutospacing="0" w:line="560" w:lineRule="exact"/>
              <w:ind w:left="0" w:right="0"/>
              <w:jc w:val="center"/>
              <w:rPr>
                <w:rFonts w:hint="eastAsia" w:ascii="微软雅黑" w:hAnsi="微软雅黑" w:eastAsia="微软雅黑" w:cs="微软雅黑"/>
                <w:color w:val="333333"/>
                <w:sz w:val="21"/>
                <w:szCs w:val="21"/>
                <w:u w:val="none"/>
              </w:rPr>
            </w:pPr>
            <w:r>
              <w:rPr>
                <w:rStyle w:val="6"/>
                <w:rFonts w:hint="eastAsia" w:ascii="微软雅黑" w:hAnsi="微软雅黑" w:eastAsia="微软雅黑" w:cs="微软雅黑"/>
                <w:color w:val="353535"/>
                <w:sz w:val="21"/>
                <w:szCs w:val="21"/>
                <w:u w:val="none"/>
              </w:rPr>
              <w:t>变更执业机构承诺书</w:t>
            </w:r>
          </w:p>
        </w:tc>
        <w:tc>
          <w:tcPr>
            <w:tcW w:w="1095" w:type="dxa"/>
            <w:vMerge w:val="continue"/>
            <w:tcBorders>
              <w:top w:val="nil"/>
              <w:left w:val="nil"/>
              <w:bottom w:val="single" w:color="auto" w:sz="6" w:space="0"/>
              <w:right w:val="single" w:color="auto" w:sz="6" w:space="0"/>
            </w:tcBorders>
            <w:shd w:val="clear" w:color="auto" w:fill="auto"/>
            <w:tcMar>
              <w:left w:w="105" w:type="dxa"/>
              <w:right w:w="105" w:type="dxa"/>
            </w:tcMar>
            <w:vAlign w:val="top"/>
          </w:tcPr>
          <w:p w14:paraId="6966066C">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705" w:type="dxa"/>
            <w:vMerge w:val="continue"/>
            <w:tcBorders>
              <w:top w:val="nil"/>
              <w:left w:val="nil"/>
              <w:bottom w:val="single" w:color="auto" w:sz="6" w:space="0"/>
              <w:right w:val="single" w:color="auto" w:sz="6" w:space="0"/>
            </w:tcBorders>
            <w:shd w:val="clear" w:color="auto" w:fill="auto"/>
            <w:tcMar>
              <w:left w:w="105" w:type="dxa"/>
              <w:right w:w="105" w:type="dxa"/>
            </w:tcMar>
            <w:vAlign w:val="top"/>
          </w:tcPr>
          <w:p w14:paraId="1E0D1DF2">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1980" w:type="dxa"/>
            <w:tcBorders>
              <w:top w:val="nil"/>
              <w:left w:val="nil"/>
              <w:bottom w:val="single" w:color="auto" w:sz="6" w:space="0"/>
              <w:right w:val="single" w:color="auto" w:sz="6" w:space="0"/>
            </w:tcBorders>
            <w:shd w:val="clear" w:color="auto" w:fill="auto"/>
            <w:tcMar>
              <w:left w:w="105" w:type="dxa"/>
              <w:right w:w="105" w:type="dxa"/>
            </w:tcMar>
            <w:vAlign w:val="center"/>
          </w:tcPr>
          <w:p w14:paraId="4C78459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60" w:beforeAutospacing="0" w:after="60" w:afterAutospacing="0" w:line="560" w:lineRule="exact"/>
              <w:ind w:left="0" w:right="0"/>
              <w:jc w:val="center"/>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申请人自备（参照本指南附件9）</w:t>
            </w:r>
          </w:p>
        </w:tc>
        <w:tc>
          <w:tcPr>
            <w:tcW w:w="1890" w:type="dxa"/>
            <w:vMerge w:val="continue"/>
            <w:tcBorders>
              <w:top w:val="nil"/>
              <w:left w:val="nil"/>
              <w:bottom w:val="single" w:color="auto" w:sz="6" w:space="0"/>
              <w:right w:val="single" w:color="auto" w:sz="6" w:space="0"/>
            </w:tcBorders>
            <w:shd w:val="clear" w:color="auto" w:fill="auto"/>
            <w:tcMar>
              <w:left w:w="105" w:type="dxa"/>
              <w:right w:w="105" w:type="dxa"/>
            </w:tcMar>
            <w:vAlign w:val="center"/>
          </w:tcPr>
          <w:p w14:paraId="1F7AC1AA">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r>
      <w:tr w14:paraId="2D3848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675" w:type="dxa"/>
            <w:tcBorders>
              <w:top w:val="nil"/>
              <w:left w:val="single" w:color="auto" w:sz="6" w:space="0"/>
              <w:bottom w:val="single" w:color="auto" w:sz="6" w:space="0"/>
              <w:right w:val="single" w:color="auto" w:sz="6" w:space="0"/>
            </w:tcBorders>
            <w:shd w:val="clear" w:color="auto" w:fill="auto"/>
            <w:tcMar>
              <w:left w:w="105" w:type="dxa"/>
              <w:right w:w="105" w:type="dxa"/>
            </w:tcMar>
            <w:vAlign w:val="top"/>
          </w:tcPr>
          <w:p w14:paraId="570E727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7</w:t>
            </w:r>
          </w:p>
        </w:tc>
        <w:tc>
          <w:tcPr>
            <w:tcW w:w="2160" w:type="dxa"/>
            <w:tcBorders>
              <w:top w:val="nil"/>
              <w:left w:val="nil"/>
              <w:bottom w:val="single" w:color="auto" w:sz="6" w:space="0"/>
              <w:right w:val="single" w:color="auto" w:sz="6" w:space="0"/>
            </w:tcBorders>
            <w:shd w:val="clear" w:color="auto" w:fill="auto"/>
            <w:tcMar>
              <w:left w:w="105" w:type="dxa"/>
              <w:right w:w="105" w:type="dxa"/>
            </w:tcMar>
            <w:vAlign w:val="center"/>
          </w:tcPr>
          <w:p w14:paraId="727C885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60" w:beforeAutospacing="0" w:after="60" w:afterAutospacing="0" w:line="560" w:lineRule="exact"/>
              <w:ind w:left="0" w:right="0"/>
              <w:jc w:val="center"/>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核拨人员、机构编制及提供经费保障的证明</w:t>
            </w:r>
          </w:p>
        </w:tc>
        <w:tc>
          <w:tcPr>
            <w:tcW w:w="1095" w:type="dxa"/>
            <w:tcBorders>
              <w:top w:val="nil"/>
              <w:left w:val="nil"/>
              <w:bottom w:val="single" w:color="auto" w:sz="6" w:space="0"/>
              <w:right w:val="single" w:color="auto" w:sz="6" w:space="0"/>
            </w:tcBorders>
            <w:shd w:val="clear" w:color="auto" w:fill="auto"/>
            <w:tcMar>
              <w:left w:w="105" w:type="dxa"/>
              <w:right w:w="105" w:type="dxa"/>
            </w:tcMar>
            <w:vAlign w:val="top"/>
          </w:tcPr>
          <w:p w14:paraId="4ABC5ADF">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705" w:type="dxa"/>
            <w:vMerge w:val="continue"/>
            <w:tcBorders>
              <w:top w:val="nil"/>
              <w:left w:val="nil"/>
              <w:bottom w:val="single" w:color="auto" w:sz="6" w:space="0"/>
              <w:right w:val="single" w:color="auto" w:sz="6" w:space="0"/>
            </w:tcBorders>
            <w:shd w:val="clear" w:color="auto" w:fill="auto"/>
            <w:tcMar>
              <w:left w:w="105" w:type="dxa"/>
              <w:right w:w="105" w:type="dxa"/>
            </w:tcMar>
            <w:vAlign w:val="top"/>
          </w:tcPr>
          <w:p w14:paraId="3211625A">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1980" w:type="dxa"/>
            <w:tcBorders>
              <w:top w:val="nil"/>
              <w:left w:val="nil"/>
              <w:bottom w:val="single" w:color="auto" w:sz="6" w:space="0"/>
              <w:right w:val="single" w:color="auto" w:sz="6" w:space="0"/>
            </w:tcBorders>
            <w:shd w:val="clear" w:color="auto" w:fill="auto"/>
            <w:tcMar>
              <w:left w:w="105" w:type="dxa"/>
              <w:right w:w="105" w:type="dxa"/>
            </w:tcMar>
            <w:vAlign w:val="center"/>
          </w:tcPr>
          <w:p w14:paraId="51176CC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60" w:beforeAutospacing="0" w:after="60" w:afterAutospacing="0" w:line="560" w:lineRule="exact"/>
              <w:ind w:left="0" w:right="0"/>
              <w:jc w:val="center"/>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所在地县级人民政府编制管理部门出具</w:t>
            </w:r>
          </w:p>
        </w:tc>
        <w:tc>
          <w:tcPr>
            <w:tcW w:w="1890" w:type="dxa"/>
            <w:vMerge w:val="continue"/>
            <w:tcBorders>
              <w:top w:val="nil"/>
              <w:left w:val="nil"/>
              <w:bottom w:val="single" w:color="auto" w:sz="6" w:space="0"/>
              <w:right w:val="single" w:color="auto" w:sz="6" w:space="0"/>
            </w:tcBorders>
            <w:shd w:val="clear" w:color="auto" w:fill="auto"/>
            <w:tcMar>
              <w:left w:w="105" w:type="dxa"/>
              <w:right w:w="105" w:type="dxa"/>
            </w:tcMar>
            <w:vAlign w:val="center"/>
          </w:tcPr>
          <w:p w14:paraId="7F76FBD2">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r>
    </w:tbl>
    <w:p w14:paraId="03AC59A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i w:val="0"/>
          <w:caps w:val="0"/>
          <w:color w:val="333333"/>
          <w:spacing w:val="0"/>
          <w:sz w:val="21"/>
          <w:szCs w:val="21"/>
          <w:u w:val="none"/>
          <w:shd w:val="clear" w:fill="FFFFFF"/>
        </w:rPr>
        <w:t> </w:t>
      </w:r>
    </w:p>
    <w:p w14:paraId="3A60812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after="0" w:afterAutospacing="0" w:line="560" w:lineRule="exact"/>
        <w:ind w:left="0" w:right="0"/>
        <w:jc w:val="left"/>
        <w:rPr>
          <w:rFonts w:hint="eastAsia" w:ascii="微软雅黑" w:hAnsi="微软雅黑" w:eastAsia="微软雅黑" w:cs="微软雅黑"/>
          <w:color w:val="333333"/>
          <w:sz w:val="21"/>
          <w:szCs w:val="21"/>
          <w:u w:val="none"/>
        </w:rPr>
      </w:pPr>
      <w:r>
        <w:rPr>
          <w:rStyle w:val="6"/>
          <w:rFonts w:hint="eastAsia" w:ascii="宋体" w:hAnsi="宋体" w:eastAsia="宋体" w:cs="宋体"/>
          <w:i w:val="0"/>
          <w:caps w:val="0"/>
          <w:color w:val="333333"/>
          <w:spacing w:val="0"/>
          <w:sz w:val="30"/>
          <w:szCs w:val="30"/>
          <w:u w:val="none"/>
          <w:shd w:val="clear" w:fill="FFFFFF"/>
        </w:rPr>
        <w:t>（三）设立律师事务所分所申请材料</w:t>
      </w:r>
    </w:p>
    <w:tbl>
      <w:tblPr>
        <w:tblStyle w:val="4"/>
        <w:tblW w:w="8505"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675"/>
        <w:gridCol w:w="2160"/>
        <w:gridCol w:w="1095"/>
        <w:gridCol w:w="705"/>
        <w:gridCol w:w="1980"/>
        <w:gridCol w:w="1890"/>
      </w:tblGrid>
      <w:tr w14:paraId="4198BA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jc w:val="center"/>
        </w:trPr>
        <w:tc>
          <w:tcPr>
            <w:tcW w:w="675"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top"/>
          </w:tcPr>
          <w:p w14:paraId="26611CD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eastAsia" w:ascii="宋体" w:hAnsi="宋体" w:eastAsia="宋体" w:cs="宋体"/>
                <w:color w:val="333333"/>
                <w:sz w:val="21"/>
                <w:szCs w:val="21"/>
                <w:u w:val="none"/>
              </w:rPr>
              <w:t>序号</w:t>
            </w:r>
          </w:p>
        </w:tc>
        <w:tc>
          <w:tcPr>
            <w:tcW w:w="2160" w:type="dxa"/>
            <w:tcBorders>
              <w:top w:val="single" w:color="auto" w:sz="6" w:space="0"/>
              <w:left w:val="nil"/>
              <w:bottom w:val="single" w:color="auto" w:sz="6" w:space="0"/>
              <w:right w:val="single" w:color="auto" w:sz="6" w:space="0"/>
            </w:tcBorders>
            <w:shd w:val="clear" w:color="auto" w:fill="auto"/>
            <w:tcMar>
              <w:left w:w="105" w:type="dxa"/>
              <w:right w:w="105" w:type="dxa"/>
            </w:tcMar>
            <w:vAlign w:val="top"/>
          </w:tcPr>
          <w:p w14:paraId="448DABA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Style w:val="6"/>
                <w:rFonts w:hint="eastAsia" w:ascii="宋体" w:hAnsi="宋体" w:eastAsia="宋体" w:cs="宋体"/>
                <w:color w:val="353535"/>
                <w:sz w:val="21"/>
                <w:szCs w:val="21"/>
                <w:u w:val="none"/>
              </w:rPr>
              <w:t>材料名称</w:t>
            </w:r>
          </w:p>
        </w:tc>
        <w:tc>
          <w:tcPr>
            <w:tcW w:w="1095" w:type="dxa"/>
            <w:tcBorders>
              <w:top w:val="single" w:color="auto" w:sz="6" w:space="0"/>
              <w:left w:val="nil"/>
              <w:bottom w:val="single" w:color="auto" w:sz="6" w:space="0"/>
              <w:right w:val="single" w:color="auto" w:sz="6" w:space="0"/>
            </w:tcBorders>
            <w:shd w:val="clear" w:color="auto" w:fill="auto"/>
            <w:tcMar>
              <w:left w:w="105" w:type="dxa"/>
              <w:right w:w="105" w:type="dxa"/>
            </w:tcMar>
            <w:vAlign w:val="top"/>
          </w:tcPr>
          <w:p w14:paraId="56EA48C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eastAsia" w:ascii="宋体" w:hAnsi="宋体" w:eastAsia="宋体" w:cs="宋体"/>
                <w:color w:val="333333"/>
                <w:sz w:val="21"/>
                <w:szCs w:val="21"/>
                <w:u w:val="none"/>
              </w:rPr>
              <w:t>材料形式</w:t>
            </w:r>
          </w:p>
        </w:tc>
        <w:tc>
          <w:tcPr>
            <w:tcW w:w="705" w:type="dxa"/>
            <w:tcBorders>
              <w:top w:val="single" w:color="auto" w:sz="6" w:space="0"/>
              <w:left w:val="nil"/>
              <w:bottom w:val="single" w:color="auto" w:sz="6" w:space="0"/>
              <w:right w:val="single" w:color="auto" w:sz="6" w:space="0"/>
            </w:tcBorders>
            <w:shd w:val="clear" w:color="auto" w:fill="auto"/>
            <w:tcMar>
              <w:left w:w="105" w:type="dxa"/>
              <w:right w:w="105" w:type="dxa"/>
            </w:tcMar>
            <w:vAlign w:val="top"/>
          </w:tcPr>
          <w:p w14:paraId="476A000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eastAsia" w:ascii="宋体" w:hAnsi="宋体" w:eastAsia="宋体" w:cs="宋体"/>
                <w:color w:val="333333"/>
                <w:sz w:val="21"/>
                <w:szCs w:val="21"/>
                <w:u w:val="none"/>
              </w:rPr>
              <w:t>份数</w:t>
            </w:r>
          </w:p>
        </w:tc>
        <w:tc>
          <w:tcPr>
            <w:tcW w:w="1980" w:type="dxa"/>
            <w:tcBorders>
              <w:top w:val="single" w:color="auto" w:sz="6" w:space="0"/>
              <w:left w:val="nil"/>
              <w:bottom w:val="single" w:color="auto" w:sz="6" w:space="0"/>
              <w:right w:val="single" w:color="auto" w:sz="6" w:space="0"/>
            </w:tcBorders>
            <w:shd w:val="clear" w:color="auto" w:fill="auto"/>
            <w:tcMar>
              <w:left w:w="105" w:type="dxa"/>
              <w:right w:w="105" w:type="dxa"/>
            </w:tcMar>
            <w:vAlign w:val="top"/>
          </w:tcPr>
          <w:p w14:paraId="1F758A4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Style w:val="6"/>
                <w:rFonts w:hint="eastAsia" w:ascii="宋体" w:hAnsi="宋体" w:eastAsia="宋体" w:cs="宋体"/>
                <w:color w:val="353535"/>
                <w:sz w:val="21"/>
                <w:szCs w:val="21"/>
                <w:u w:val="none"/>
              </w:rPr>
              <w:t>材料来源</w:t>
            </w:r>
          </w:p>
        </w:tc>
        <w:tc>
          <w:tcPr>
            <w:tcW w:w="1890" w:type="dxa"/>
            <w:tcBorders>
              <w:top w:val="single" w:color="auto" w:sz="6" w:space="0"/>
              <w:left w:val="nil"/>
              <w:bottom w:val="single" w:color="auto" w:sz="6" w:space="0"/>
              <w:right w:val="single" w:color="auto" w:sz="6" w:space="0"/>
            </w:tcBorders>
            <w:shd w:val="clear" w:color="auto" w:fill="auto"/>
            <w:tcMar>
              <w:left w:w="105" w:type="dxa"/>
              <w:right w:w="105" w:type="dxa"/>
            </w:tcMar>
            <w:vAlign w:val="top"/>
          </w:tcPr>
          <w:p w14:paraId="1508D30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eastAsia" w:ascii="宋体" w:hAnsi="宋体" w:eastAsia="宋体" w:cs="宋体"/>
                <w:color w:val="333333"/>
                <w:sz w:val="21"/>
                <w:szCs w:val="21"/>
                <w:u w:val="none"/>
              </w:rPr>
              <w:t>其他要求</w:t>
            </w:r>
          </w:p>
        </w:tc>
      </w:tr>
      <w:tr w14:paraId="7923EC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675" w:type="dxa"/>
            <w:tcBorders>
              <w:top w:val="nil"/>
              <w:left w:val="single" w:color="auto" w:sz="6" w:space="0"/>
              <w:bottom w:val="single" w:color="auto" w:sz="6" w:space="0"/>
              <w:right w:val="single" w:color="auto" w:sz="6" w:space="0"/>
            </w:tcBorders>
            <w:shd w:val="clear" w:color="auto" w:fill="auto"/>
            <w:tcMar>
              <w:left w:w="105" w:type="dxa"/>
              <w:right w:w="105" w:type="dxa"/>
            </w:tcMar>
            <w:vAlign w:val="top"/>
          </w:tcPr>
          <w:p w14:paraId="5EBE280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1</w:t>
            </w:r>
          </w:p>
        </w:tc>
        <w:tc>
          <w:tcPr>
            <w:tcW w:w="2160" w:type="dxa"/>
            <w:tcBorders>
              <w:top w:val="nil"/>
              <w:left w:val="nil"/>
              <w:bottom w:val="single" w:color="auto" w:sz="6" w:space="0"/>
              <w:right w:val="single" w:color="auto" w:sz="6" w:space="0"/>
            </w:tcBorders>
            <w:shd w:val="clear" w:color="auto" w:fill="auto"/>
            <w:tcMar>
              <w:left w:w="105" w:type="dxa"/>
              <w:right w:w="105" w:type="dxa"/>
            </w:tcMar>
            <w:vAlign w:val="top"/>
          </w:tcPr>
          <w:p w14:paraId="1A10548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60" w:beforeAutospacing="0" w:after="60" w:afterAutospacing="0" w:line="560" w:lineRule="exact"/>
              <w:ind w:left="0" w:right="0"/>
              <w:jc w:val="both"/>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本所章程、合伙协议；本所基本情况（含已设立分所情况）；本所关于选任拟任分所负责人的合伙人会议决议</w:t>
            </w:r>
          </w:p>
        </w:tc>
        <w:tc>
          <w:tcPr>
            <w:tcW w:w="1095" w:type="dxa"/>
            <w:vMerge w:val="restart"/>
            <w:tcBorders>
              <w:top w:val="nil"/>
              <w:left w:val="nil"/>
              <w:bottom w:val="single" w:color="auto" w:sz="6" w:space="0"/>
              <w:right w:val="single" w:color="auto" w:sz="6" w:space="0"/>
            </w:tcBorders>
            <w:shd w:val="clear" w:color="auto" w:fill="auto"/>
            <w:tcMar>
              <w:left w:w="105" w:type="dxa"/>
              <w:right w:w="105" w:type="dxa"/>
            </w:tcMar>
            <w:vAlign w:val="top"/>
          </w:tcPr>
          <w:p w14:paraId="4E9AD63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3CE8C7A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0933C51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1CCA26B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6AC8D15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01889D4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18855BD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348B6D2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0859A08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497397A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36DB41B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040F0D5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3C6A488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498A2A4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0596EF1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1E0EB7D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5DBB6C8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6A5D7DA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266EE75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eastAsia" w:ascii="宋体" w:hAnsi="宋体" w:eastAsia="宋体" w:cs="宋体"/>
                <w:color w:val="333333"/>
                <w:sz w:val="21"/>
                <w:szCs w:val="21"/>
                <w:u w:val="none"/>
              </w:rPr>
              <w:t>扫描件</w:t>
            </w:r>
            <w:r>
              <w:rPr>
                <w:rFonts w:hint="default" w:ascii="Calibri" w:hAnsi="Calibri" w:eastAsia="微软雅黑" w:cs="Calibri"/>
                <w:color w:val="333333"/>
                <w:sz w:val="21"/>
                <w:szCs w:val="21"/>
                <w:u w:val="none"/>
              </w:rPr>
              <w:t>PDF</w:t>
            </w:r>
            <w:r>
              <w:rPr>
                <w:rFonts w:hint="eastAsia" w:ascii="宋体" w:hAnsi="宋体" w:eastAsia="宋体" w:cs="宋体"/>
                <w:color w:val="333333"/>
                <w:sz w:val="21"/>
                <w:szCs w:val="21"/>
                <w:u w:val="none"/>
              </w:rPr>
              <w:t>形式</w:t>
            </w:r>
          </w:p>
        </w:tc>
        <w:tc>
          <w:tcPr>
            <w:tcW w:w="705" w:type="dxa"/>
            <w:vMerge w:val="restart"/>
            <w:tcBorders>
              <w:top w:val="nil"/>
              <w:left w:val="nil"/>
              <w:bottom w:val="single" w:color="auto" w:sz="6" w:space="0"/>
              <w:right w:val="single" w:color="auto" w:sz="6" w:space="0"/>
            </w:tcBorders>
            <w:shd w:val="clear" w:color="auto" w:fill="auto"/>
            <w:tcMar>
              <w:left w:w="105" w:type="dxa"/>
              <w:right w:w="105" w:type="dxa"/>
            </w:tcMar>
            <w:vAlign w:val="top"/>
          </w:tcPr>
          <w:p w14:paraId="2D3474D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1478638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43186F1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22AAB53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1267096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4FC09FF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65FFE4D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64115C1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687CA7A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0262580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742A5E9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637C824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6556DB4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0233E60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05B0F24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32B63B8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4C73BD8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2AC725F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6DDE7F9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1</w:t>
            </w:r>
            <w:r>
              <w:rPr>
                <w:rFonts w:hint="eastAsia" w:ascii="宋体" w:hAnsi="宋体" w:eastAsia="宋体" w:cs="宋体"/>
                <w:color w:val="333333"/>
                <w:sz w:val="21"/>
                <w:szCs w:val="21"/>
                <w:u w:val="none"/>
              </w:rPr>
              <w:t>份</w:t>
            </w:r>
          </w:p>
        </w:tc>
        <w:tc>
          <w:tcPr>
            <w:tcW w:w="1980" w:type="dxa"/>
            <w:tcBorders>
              <w:top w:val="nil"/>
              <w:left w:val="nil"/>
              <w:bottom w:val="single" w:color="auto" w:sz="6" w:space="0"/>
              <w:right w:val="single" w:color="auto" w:sz="6" w:space="0"/>
            </w:tcBorders>
            <w:shd w:val="clear" w:color="auto" w:fill="auto"/>
            <w:tcMar>
              <w:left w:w="105" w:type="dxa"/>
              <w:right w:w="105" w:type="dxa"/>
            </w:tcMar>
            <w:vAlign w:val="top"/>
          </w:tcPr>
          <w:p w14:paraId="73A880B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申请人自备（</w:t>
            </w:r>
            <w:r>
              <w:rPr>
                <w:rFonts w:hint="eastAsia" w:ascii="微软雅黑" w:hAnsi="微软雅黑" w:eastAsia="微软雅黑" w:cs="微软雅黑"/>
                <w:color w:val="000000"/>
                <w:sz w:val="21"/>
                <w:szCs w:val="21"/>
                <w:u w:val="none"/>
              </w:rPr>
              <w:t>合伙人会议决议可参照本指南附件7</w:t>
            </w:r>
            <w:r>
              <w:rPr>
                <w:rFonts w:hint="eastAsia" w:ascii="微软雅黑" w:hAnsi="微软雅黑" w:eastAsia="微软雅黑" w:cs="微软雅黑"/>
                <w:color w:val="333333"/>
                <w:sz w:val="21"/>
                <w:szCs w:val="21"/>
                <w:u w:val="none"/>
              </w:rPr>
              <w:t>）</w:t>
            </w:r>
          </w:p>
        </w:tc>
        <w:tc>
          <w:tcPr>
            <w:tcW w:w="1890" w:type="dxa"/>
            <w:vMerge w:val="restart"/>
            <w:tcBorders>
              <w:top w:val="nil"/>
              <w:left w:val="nil"/>
              <w:bottom w:val="single" w:color="auto" w:sz="6" w:space="0"/>
              <w:right w:val="single" w:color="auto" w:sz="6" w:space="0"/>
            </w:tcBorders>
            <w:shd w:val="clear" w:color="auto" w:fill="auto"/>
            <w:tcMar>
              <w:left w:w="105" w:type="dxa"/>
              <w:right w:w="105" w:type="dxa"/>
            </w:tcMar>
            <w:vAlign w:val="center"/>
          </w:tcPr>
          <w:p w14:paraId="1C82190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60" w:beforeAutospacing="0" w:after="60" w:afterAutospacing="0" w:line="560" w:lineRule="exact"/>
              <w:ind w:left="0" w:right="0"/>
              <w:jc w:val="left"/>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材料要求：无须提交纸质申请材料（即所有申请材料扫描后通过云南律师工作管理系统提交，扫描件需保持页面清晰并可下载打印）。</w:t>
            </w:r>
          </w:p>
          <w:p w14:paraId="7DB526D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60" w:beforeAutospacing="0" w:after="60" w:afterAutospacing="0" w:line="560" w:lineRule="exact"/>
              <w:ind w:left="0" w:right="0"/>
              <w:jc w:val="left"/>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办理流程：</w:t>
            </w:r>
            <w:r>
              <w:rPr>
                <w:rFonts w:hint="eastAsia" w:ascii="宋体" w:hAnsi="宋体" w:eastAsia="宋体" w:cs="宋体"/>
                <w:color w:val="333333"/>
                <w:sz w:val="19"/>
                <w:szCs w:val="19"/>
                <w:u w:val="none"/>
              </w:rPr>
              <w:t>1.</w:t>
            </w:r>
            <w:r>
              <w:rPr>
                <w:rFonts w:hint="eastAsia" w:ascii="微软雅黑" w:hAnsi="微软雅黑" w:eastAsia="微软雅黑" w:cs="微软雅黑"/>
                <w:color w:val="333333"/>
                <w:sz w:val="21"/>
                <w:szCs w:val="21"/>
                <w:u w:val="none"/>
              </w:rPr>
              <w:t>在云南律师工作管理系统中按《律师事务所名称预审核办事指南》指引申请名称检索；</w:t>
            </w:r>
            <w:r>
              <w:rPr>
                <w:rFonts w:hint="eastAsia" w:ascii="宋体" w:hAnsi="宋体" w:eastAsia="宋体" w:cs="宋体"/>
                <w:color w:val="333333"/>
                <w:sz w:val="19"/>
                <w:szCs w:val="19"/>
                <w:u w:val="none"/>
              </w:rPr>
              <w:t>2.名称检索通过后；3.</w:t>
            </w:r>
            <w:r>
              <w:rPr>
                <w:rFonts w:hint="eastAsia" w:ascii="微软雅黑" w:hAnsi="微软雅黑" w:eastAsia="微软雅黑" w:cs="微软雅黑"/>
                <w:color w:val="333333"/>
                <w:sz w:val="21"/>
                <w:szCs w:val="21"/>
                <w:u w:val="none"/>
              </w:rPr>
              <w:t>在线提交设立申请；</w:t>
            </w:r>
            <w:r>
              <w:rPr>
                <w:rFonts w:hint="eastAsia" w:ascii="宋体" w:hAnsi="宋体" w:eastAsia="宋体" w:cs="宋体"/>
                <w:color w:val="333333"/>
                <w:sz w:val="19"/>
                <w:szCs w:val="19"/>
                <w:u w:val="none"/>
              </w:rPr>
              <w:t>.</w:t>
            </w:r>
            <w:r>
              <w:rPr>
                <w:rFonts w:hint="eastAsia" w:ascii="微软雅黑" w:hAnsi="微软雅黑" w:eastAsia="微软雅黑" w:cs="微软雅黑"/>
                <w:color w:val="333333"/>
                <w:sz w:val="21"/>
                <w:szCs w:val="21"/>
                <w:u w:val="none"/>
              </w:rPr>
              <w:t>待省司法厅许可颁证后按照公安部《印章管理办法》的规定刻制印章并报州市司法局备案；</w:t>
            </w:r>
            <w:r>
              <w:rPr>
                <w:rFonts w:hint="eastAsia" w:ascii="宋体" w:hAnsi="宋体" w:eastAsia="宋体" w:cs="宋体"/>
                <w:color w:val="333333"/>
                <w:sz w:val="19"/>
                <w:szCs w:val="19"/>
                <w:u w:val="none"/>
              </w:rPr>
              <w:t>4.</w:t>
            </w:r>
            <w:r>
              <w:rPr>
                <w:rFonts w:hint="eastAsia" w:ascii="微软雅黑" w:hAnsi="微软雅黑" w:eastAsia="微软雅黑" w:cs="微软雅黑"/>
                <w:color w:val="333333"/>
                <w:sz w:val="21"/>
                <w:szCs w:val="21"/>
                <w:u w:val="none"/>
              </w:rPr>
              <w:t>其他事宜请详阅本指南附件</w:t>
            </w:r>
            <w:r>
              <w:rPr>
                <w:rFonts w:hint="eastAsia" w:ascii="宋体" w:hAnsi="宋体" w:eastAsia="宋体" w:cs="宋体"/>
                <w:color w:val="333333"/>
                <w:sz w:val="19"/>
                <w:szCs w:val="19"/>
                <w:u w:val="none"/>
              </w:rPr>
              <w:t>1</w:t>
            </w:r>
            <w:r>
              <w:rPr>
                <w:rFonts w:hint="eastAsia" w:ascii="微软雅黑" w:hAnsi="微软雅黑" w:eastAsia="微软雅黑" w:cs="微软雅黑"/>
                <w:color w:val="333333"/>
                <w:sz w:val="21"/>
                <w:szCs w:val="21"/>
                <w:u w:val="none"/>
              </w:rPr>
              <w:t>。</w:t>
            </w:r>
          </w:p>
        </w:tc>
      </w:tr>
      <w:tr w14:paraId="063BAC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675" w:type="dxa"/>
            <w:tcBorders>
              <w:top w:val="nil"/>
              <w:left w:val="single" w:color="auto" w:sz="6" w:space="0"/>
              <w:bottom w:val="single" w:color="auto" w:sz="6" w:space="0"/>
              <w:right w:val="single" w:color="auto" w:sz="6" w:space="0"/>
            </w:tcBorders>
            <w:shd w:val="clear" w:color="auto" w:fill="auto"/>
            <w:tcMar>
              <w:left w:w="105" w:type="dxa"/>
              <w:right w:w="105" w:type="dxa"/>
            </w:tcMar>
            <w:vAlign w:val="top"/>
          </w:tcPr>
          <w:p w14:paraId="55AFFE6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2</w:t>
            </w:r>
          </w:p>
        </w:tc>
        <w:tc>
          <w:tcPr>
            <w:tcW w:w="2160" w:type="dxa"/>
            <w:tcBorders>
              <w:top w:val="nil"/>
              <w:left w:val="nil"/>
              <w:bottom w:val="single" w:color="auto" w:sz="6" w:space="0"/>
              <w:right w:val="single" w:color="auto" w:sz="6" w:space="0"/>
            </w:tcBorders>
            <w:shd w:val="clear" w:color="auto" w:fill="auto"/>
            <w:tcMar>
              <w:left w:w="105" w:type="dxa"/>
              <w:right w:w="105" w:type="dxa"/>
            </w:tcMar>
            <w:vAlign w:val="top"/>
          </w:tcPr>
          <w:p w14:paraId="7925F3E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60" w:beforeAutospacing="0" w:after="60" w:afterAutospacing="0" w:line="560" w:lineRule="exact"/>
              <w:ind w:left="0" w:right="0"/>
              <w:jc w:val="both"/>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本所符合《律师法》第十九条和《律师事务所管理办法》第三十三条规定条件的书面承诺</w:t>
            </w:r>
          </w:p>
        </w:tc>
        <w:tc>
          <w:tcPr>
            <w:tcW w:w="1095" w:type="dxa"/>
            <w:vMerge w:val="continue"/>
            <w:tcBorders>
              <w:top w:val="nil"/>
              <w:left w:val="nil"/>
              <w:bottom w:val="single" w:color="auto" w:sz="6" w:space="0"/>
              <w:right w:val="single" w:color="auto" w:sz="6" w:space="0"/>
            </w:tcBorders>
            <w:shd w:val="clear" w:color="auto" w:fill="auto"/>
            <w:tcMar>
              <w:left w:w="105" w:type="dxa"/>
              <w:right w:w="105" w:type="dxa"/>
            </w:tcMar>
            <w:vAlign w:val="top"/>
          </w:tcPr>
          <w:p w14:paraId="1BE15A32">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705" w:type="dxa"/>
            <w:vMerge w:val="continue"/>
            <w:tcBorders>
              <w:top w:val="nil"/>
              <w:left w:val="nil"/>
              <w:bottom w:val="single" w:color="auto" w:sz="6" w:space="0"/>
              <w:right w:val="single" w:color="auto" w:sz="6" w:space="0"/>
            </w:tcBorders>
            <w:shd w:val="clear" w:color="auto" w:fill="auto"/>
            <w:tcMar>
              <w:left w:w="105" w:type="dxa"/>
              <w:right w:w="105" w:type="dxa"/>
            </w:tcMar>
            <w:vAlign w:val="top"/>
          </w:tcPr>
          <w:p w14:paraId="3FE56E2D">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1980" w:type="dxa"/>
            <w:tcBorders>
              <w:top w:val="nil"/>
              <w:left w:val="nil"/>
              <w:bottom w:val="single" w:color="auto" w:sz="6" w:space="0"/>
              <w:right w:val="single" w:color="auto" w:sz="6" w:space="0"/>
            </w:tcBorders>
            <w:shd w:val="clear" w:color="auto" w:fill="auto"/>
            <w:tcMar>
              <w:left w:w="105" w:type="dxa"/>
              <w:right w:w="105" w:type="dxa"/>
            </w:tcMar>
            <w:vAlign w:val="center"/>
          </w:tcPr>
          <w:p w14:paraId="16813E5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60" w:beforeAutospacing="0" w:after="60" w:afterAutospacing="0" w:line="560" w:lineRule="exact"/>
              <w:ind w:left="0" w:right="0"/>
              <w:jc w:val="center"/>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申请人自备（参照本指南附件</w:t>
            </w:r>
            <w:r>
              <w:rPr>
                <w:rFonts w:hint="eastAsia" w:ascii="宋体" w:hAnsi="宋体" w:eastAsia="宋体" w:cs="宋体"/>
                <w:color w:val="333333"/>
                <w:sz w:val="18"/>
                <w:szCs w:val="18"/>
                <w:u w:val="none"/>
              </w:rPr>
              <w:t>5</w:t>
            </w:r>
            <w:r>
              <w:rPr>
                <w:rFonts w:hint="eastAsia" w:ascii="微软雅黑" w:hAnsi="微软雅黑" w:eastAsia="微软雅黑" w:cs="微软雅黑"/>
                <w:color w:val="333333"/>
                <w:sz w:val="21"/>
                <w:szCs w:val="21"/>
                <w:u w:val="none"/>
              </w:rPr>
              <w:t>）</w:t>
            </w:r>
          </w:p>
        </w:tc>
        <w:tc>
          <w:tcPr>
            <w:tcW w:w="1890" w:type="dxa"/>
            <w:vMerge w:val="continue"/>
            <w:tcBorders>
              <w:top w:val="nil"/>
              <w:left w:val="nil"/>
              <w:bottom w:val="single" w:color="auto" w:sz="6" w:space="0"/>
              <w:right w:val="single" w:color="auto" w:sz="6" w:space="0"/>
            </w:tcBorders>
            <w:shd w:val="clear" w:color="auto" w:fill="auto"/>
            <w:tcMar>
              <w:left w:w="105" w:type="dxa"/>
              <w:right w:w="105" w:type="dxa"/>
            </w:tcMar>
            <w:vAlign w:val="center"/>
          </w:tcPr>
          <w:p w14:paraId="52DFA6EA">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r>
      <w:tr w14:paraId="56BB8C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675" w:type="dxa"/>
            <w:tcBorders>
              <w:top w:val="nil"/>
              <w:left w:val="single" w:color="auto" w:sz="6" w:space="0"/>
              <w:bottom w:val="single" w:color="auto" w:sz="6" w:space="0"/>
              <w:right w:val="single" w:color="auto" w:sz="6" w:space="0"/>
            </w:tcBorders>
            <w:shd w:val="clear" w:color="auto" w:fill="auto"/>
            <w:tcMar>
              <w:left w:w="105" w:type="dxa"/>
              <w:right w:w="105" w:type="dxa"/>
            </w:tcMar>
            <w:vAlign w:val="top"/>
          </w:tcPr>
          <w:p w14:paraId="10311E7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3</w:t>
            </w:r>
          </w:p>
        </w:tc>
        <w:tc>
          <w:tcPr>
            <w:tcW w:w="2160" w:type="dxa"/>
            <w:tcBorders>
              <w:top w:val="nil"/>
              <w:left w:val="nil"/>
              <w:bottom w:val="single" w:color="auto" w:sz="6" w:space="0"/>
              <w:right w:val="single" w:color="auto" w:sz="6" w:space="0"/>
            </w:tcBorders>
            <w:shd w:val="clear" w:color="auto" w:fill="auto"/>
            <w:tcMar>
              <w:left w:w="105" w:type="dxa"/>
              <w:right w:w="105" w:type="dxa"/>
            </w:tcMar>
            <w:vAlign w:val="top"/>
          </w:tcPr>
          <w:p w14:paraId="1670A2C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60" w:beforeAutospacing="0" w:after="60" w:afterAutospacing="0" w:line="560" w:lineRule="exact"/>
              <w:ind w:left="0" w:right="0"/>
              <w:jc w:val="both"/>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拟任分所负责人符合《律师法》第十九条和《律师事务所管理办法》第三十四条第一款第五项规定条件的书面承诺</w:t>
            </w:r>
          </w:p>
        </w:tc>
        <w:tc>
          <w:tcPr>
            <w:tcW w:w="1095" w:type="dxa"/>
            <w:vMerge w:val="continue"/>
            <w:tcBorders>
              <w:top w:val="nil"/>
              <w:left w:val="nil"/>
              <w:bottom w:val="single" w:color="auto" w:sz="6" w:space="0"/>
              <w:right w:val="single" w:color="auto" w:sz="6" w:space="0"/>
            </w:tcBorders>
            <w:shd w:val="clear" w:color="auto" w:fill="auto"/>
            <w:tcMar>
              <w:left w:w="105" w:type="dxa"/>
              <w:right w:w="105" w:type="dxa"/>
            </w:tcMar>
            <w:vAlign w:val="top"/>
          </w:tcPr>
          <w:p w14:paraId="76F1BC1A">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705" w:type="dxa"/>
            <w:vMerge w:val="continue"/>
            <w:tcBorders>
              <w:top w:val="nil"/>
              <w:left w:val="nil"/>
              <w:bottom w:val="single" w:color="auto" w:sz="6" w:space="0"/>
              <w:right w:val="single" w:color="auto" w:sz="6" w:space="0"/>
            </w:tcBorders>
            <w:shd w:val="clear" w:color="auto" w:fill="auto"/>
            <w:tcMar>
              <w:left w:w="105" w:type="dxa"/>
              <w:right w:w="105" w:type="dxa"/>
            </w:tcMar>
            <w:vAlign w:val="top"/>
          </w:tcPr>
          <w:p w14:paraId="58CA3DA4">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1980" w:type="dxa"/>
            <w:tcBorders>
              <w:top w:val="nil"/>
              <w:left w:val="nil"/>
              <w:bottom w:val="single" w:color="auto" w:sz="6" w:space="0"/>
              <w:right w:val="single" w:color="auto" w:sz="6" w:space="0"/>
            </w:tcBorders>
            <w:shd w:val="clear" w:color="auto" w:fill="auto"/>
            <w:tcMar>
              <w:left w:w="105" w:type="dxa"/>
              <w:right w:w="105" w:type="dxa"/>
            </w:tcMar>
            <w:vAlign w:val="center"/>
          </w:tcPr>
          <w:p w14:paraId="2B1F226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60" w:beforeAutospacing="0" w:after="60" w:afterAutospacing="0" w:line="560" w:lineRule="exact"/>
              <w:ind w:left="0" w:right="0"/>
              <w:jc w:val="center"/>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申请人自备（参照本指南附件</w:t>
            </w:r>
            <w:r>
              <w:rPr>
                <w:rFonts w:hint="eastAsia" w:ascii="宋体" w:hAnsi="宋体" w:eastAsia="宋体" w:cs="宋体"/>
                <w:color w:val="333333"/>
                <w:sz w:val="18"/>
                <w:szCs w:val="18"/>
                <w:u w:val="none"/>
              </w:rPr>
              <w:t>6</w:t>
            </w:r>
            <w:r>
              <w:rPr>
                <w:rFonts w:hint="eastAsia" w:ascii="微软雅黑" w:hAnsi="微软雅黑" w:eastAsia="微软雅黑" w:cs="微软雅黑"/>
                <w:color w:val="333333"/>
                <w:sz w:val="21"/>
                <w:szCs w:val="21"/>
                <w:u w:val="none"/>
              </w:rPr>
              <w:t>）</w:t>
            </w:r>
          </w:p>
        </w:tc>
        <w:tc>
          <w:tcPr>
            <w:tcW w:w="1890" w:type="dxa"/>
            <w:vMerge w:val="continue"/>
            <w:tcBorders>
              <w:top w:val="nil"/>
              <w:left w:val="nil"/>
              <w:bottom w:val="single" w:color="auto" w:sz="6" w:space="0"/>
              <w:right w:val="single" w:color="auto" w:sz="6" w:space="0"/>
            </w:tcBorders>
            <w:shd w:val="clear" w:color="auto" w:fill="auto"/>
            <w:tcMar>
              <w:left w:w="105" w:type="dxa"/>
              <w:right w:w="105" w:type="dxa"/>
            </w:tcMar>
            <w:vAlign w:val="center"/>
          </w:tcPr>
          <w:p w14:paraId="2618118A">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r>
      <w:tr w14:paraId="296358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675" w:type="dxa"/>
            <w:tcBorders>
              <w:top w:val="nil"/>
              <w:left w:val="single" w:color="auto" w:sz="6" w:space="0"/>
              <w:bottom w:val="single" w:color="auto" w:sz="6" w:space="0"/>
              <w:right w:val="single" w:color="auto" w:sz="6" w:space="0"/>
            </w:tcBorders>
            <w:shd w:val="clear" w:color="auto" w:fill="auto"/>
            <w:tcMar>
              <w:left w:w="105" w:type="dxa"/>
              <w:right w:w="105" w:type="dxa"/>
            </w:tcMar>
            <w:vAlign w:val="top"/>
          </w:tcPr>
          <w:p w14:paraId="6FB6A21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4</w:t>
            </w:r>
          </w:p>
        </w:tc>
        <w:tc>
          <w:tcPr>
            <w:tcW w:w="2160" w:type="dxa"/>
            <w:tcBorders>
              <w:top w:val="nil"/>
              <w:left w:val="nil"/>
              <w:bottom w:val="single" w:color="auto" w:sz="6" w:space="0"/>
              <w:right w:val="single" w:color="auto" w:sz="6" w:space="0"/>
            </w:tcBorders>
            <w:shd w:val="clear" w:color="auto" w:fill="auto"/>
            <w:tcMar>
              <w:left w:w="105" w:type="dxa"/>
              <w:right w:w="105" w:type="dxa"/>
            </w:tcMar>
            <w:vAlign w:val="top"/>
          </w:tcPr>
          <w:p w14:paraId="40133FF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60" w:beforeAutospacing="0" w:after="60" w:afterAutospacing="0" w:line="560" w:lineRule="exact"/>
              <w:ind w:left="0" w:right="0"/>
              <w:jc w:val="both"/>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本所制定的分所管理办法</w:t>
            </w:r>
          </w:p>
        </w:tc>
        <w:tc>
          <w:tcPr>
            <w:tcW w:w="1095" w:type="dxa"/>
            <w:vMerge w:val="continue"/>
            <w:tcBorders>
              <w:top w:val="nil"/>
              <w:left w:val="nil"/>
              <w:bottom w:val="single" w:color="auto" w:sz="6" w:space="0"/>
              <w:right w:val="single" w:color="auto" w:sz="6" w:space="0"/>
            </w:tcBorders>
            <w:shd w:val="clear" w:color="auto" w:fill="auto"/>
            <w:tcMar>
              <w:left w:w="105" w:type="dxa"/>
              <w:right w:w="105" w:type="dxa"/>
            </w:tcMar>
            <w:vAlign w:val="top"/>
          </w:tcPr>
          <w:p w14:paraId="210D474B">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705" w:type="dxa"/>
            <w:vMerge w:val="continue"/>
            <w:tcBorders>
              <w:top w:val="nil"/>
              <w:left w:val="nil"/>
              <w:bottom w:val="single" w:color="auto" w:sz="6" w:space="0"/>
              <w:right w:val="single" w:color="auto" w:sz="6" w:space="0"/>
            </w:tcBorders>
            <w:shd w:val="clear" w:color="auto" w:fill="auto"/>
            <w:tcMar>
              <w:left w:w="105" w:type="dxa"/>
              <w:right w:w="105" w:type="dxa"/>
            </w:tcMar>
            <w:vAlign w:val="top"/>
          </w:tcPr>
          <w:p w14:paraId="5FA8AD01">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1980" w:type="dxa"/>
            <w:tcBorders>
              <w:top w:val="nil"/>
              <w:left w:val="nil"/>
              <w:bottom w:val="single" w:color="auto" w:sz="6" w:space="0"/>
              <w:right w:val="single" w:color="auto" w:sz="6" w:space="0"/>
            </w:tcBorders>
            <w:shd w:val="clear" w:color="auto" w:fill="auto"/>
            <w:tcMar>
              <w:left w:w="105" w:type="dxa"/>
              <w:right w:w="105" w:type="dxa"/>
            </w:tcMar>
            <w:vAlign w:val="top"/>
          </w:tcPr>
          <w:p w14:paraId="1507D49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本所出具</w:t>
            </w:r>
          </w:p>
        </w:tc>
        <w:tc>
          <w:tcPr>
            <w:tcW w:w="1890" w:type="dxa"/>
            <w:vMerge w:val="continue"/>
            <w:tcBorders>
              <w:top w:val="nil"/>
              <w:left w:val="nil"/>
              <w:bottom w:val="single" w:color="auto" w:sz="6" w:space="0"/>
              <w:right w:val="single" w:color="auto" w:sz="6" w:space="0"/>
            </w:tcBorders>
            <w:shd w:val="clear" w:color="auto" w:fill="auto"/>
            <w:tcMar>
              <w:left w:w="105" w:type="dxa"/>
              <w:right w:w="105" w:type="dxa"/>
            </w:tcMar>
            <w:vAlign w:val="center"/>
          </w:tcPr>
          <w:p w14:paraId="1C9A576D">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r>
      <w:tr w14:paraId="67474B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675" w:type="dxa"/>
            <w:tcBorders>
              <w:top w:val="nil"/>
              <w:left w:val="single" w:color="auto" w:sz="6" w:space="0"/>
              <w:bottom w:val="single" w:color="auto" w:sz="6" w:space="0"/>
              <w:right w:val="single" w:color="auto" w:sz="6" w:space="0"/>
            </w:tcBorders>
            <w:shd w:val="clear" w:color="auto" w:fill="auto"/>
            <w:tcMar>
              <w:left w:w="105" w:type="dxa"/>
              <w:right w:w="105" w:type="dxa"/>
            </w:tcMar>
            <w:vAlign w:val="top"/>
          </w:tcPr>
          <w:p w14:paraId="6CB0056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5</w:t>
            </w:r>
          </w:p>
        </w:tc>
        <w:tc>
          <w:tcPr>
            <w:tcW w:w="2160" w:type="dxa"/>
            <w:tcBorders>
              <w:top w:val="nil"/>
              <w:left w:val="nil"/>
              <w:bottom w:val="single" w:color="auto" w:sz="6" w:space="0"/>
              <w:right w:val="single" w:color="auto" w:sz="6" w:space="0"/>
            </w:tcBorders>
            <w:shd w:val="clear" w:color="auto" w:fill="auto"/>
            <w:tcMar>
              <w:left w:w="105" w:type="dxa"/>
              <w:right w:w="105" w:type="dxa"/>
            </w:tcMar>
            <w:vAlign w:val="top"/>
          </w:tcPr>
          <w:p w14:paraId="3A40909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60" w:beforeAutospacing="0" w:after="60" w:afterAutospacing="0" w:line="560" w:lineRule="exact"/>
              <w:ind w:left="0" w:right="0"/>
              <w:jc w:val="both"/>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派驻律师名单、简历、律师执业证书扫描件</w:t>
            </w:r>
          </w:p>
        </w:tc>
        <w:tc>
          <w:tcPr>
            <w:tcW w:w="1095" w:type="dxa"/>
            <w:vMerge w:val="continue"/>
            <w:tcBorders>
              <w:top w:val="nil"/>
              <w:left w:val="nil"/>
              <w:bottom w:val="single" w:color="auto" w:sz="6" w:space="0"/>
              <w:right w:val="single" w:color="auto" w:sz="6" w:space="0"/>
            </w:tcBorders>
            <w:shd w:val="clear" w:color="auto" w:fill="auto"/>
            <w:tcMar>
              <w:left w:w="105" w:type="dxa"/>
              <w:right w:w="105" w:type="dxa"/>
            </w:tcMar>
            <w:vAlign w:val="top"/>
          </w:tcPr>
          <w:p w14:paraId="4FA459EA">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705" w:type="dxa"/>
            <w:vMerge w:val="continue"/>
            <w:tcBorders>
              <w:top w:val="nil"/>
              <w:left w:val="nil"/>
              <w:bottom w:val="single" w:color="auto" w:sz="6" w:space="0"/>
              <w:right w:val="single" w:color="auto" w:sz="6" w:space="0"/>
            </w:tcBorders>
            <w:shd w:val="clear" w:color="auto" w:fill="auto"/>
            <w:tcMar>
              <w:left w:w="105" w:type="dxa"/>
              <w:right w:w="105" w:type="dxa"/>
            </w:tcMar>
            <w:vAlign w:val="top"/>
          </w:tcPr>
          <w:p w14:paraId="53C641A8">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1980" w:type="dxa"/>
            <w:tcBorders>
              <w:top w:val="nil"/>
              <w:left w:val="nil"/>
              <w:bottom w:val="single" w:color="auto" w:sz="6" w:space="0"/>
              <w:right w:val="single" w:color="auto" w:sz="6" w:space="0"/>
            </w:tcBorders>
            <w:shd w:val="clear" w:color="auto" w:fill="auto"/>
            <w:tcMar>
              <w:left w:w="105" w:type="dxa"/>
              <w:right w:w="105" w:type="dxa"/>
            </w:tcMar>
            <w:vAlign w:val="center"/>
          </w:tcPr>
          <w:p w14:paraId="64F2E41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60" w:beforeAutospacing="0" w:after="60" w:afterAutospacing="0" w:line="560" w:lineRule="exact"/>
              <w:ind w:left="0" w:right="0"/>
              <w:jc w:val="center"/>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申请人自备（参照本指南附件</w:t>
            </w:r>
            <w:r>
              <w:rPr>
                <w:rFonts w:hint="eastAsia" w:ascii="宋体" w:hAnsi="宋体" w:eastAsia="宋体" w:cs="宋体"/>
                <w:color w:val="333333"/>
                <w:sz w:val="18"/>
                <w:szCs w:val="18"/>
                <w:u w:val="none"/>
              </w:rPr>
              <w:t>8</w:t>
            </w:r>
            <w:r>
              <w:rPr>
                <w:rFonts w:hint="eastAsia" w:ascii="微软雅黑" w:hAnsi="微软雅黑" w:eastAsia="微软雅黑" w:cs="微软雅黑"/>
                <w:color w:val="333333"/>
                <w:sz w:val="21"/>
                <w:szCs w:val="21"/>
                <w:u w:val="none"/>
              </w:rPr>
              <w:t>）</w:t>
            </w:r>
          </w:p>
        </w:tc>
        <w:tc>
          <w:tcPr>
            <w:tcW w:w="1890" w:type="dxa"/>
            <w:vMerge w:val="continue"/>
            <w:tcBorders>
              <w:top w:val="nil"/>
              <w:left w:val="nil"/>
              <w:bottom w:val="single" w:color="auto" w:sz="6" w:space="0"/>
              <w:right w:val="single" w:color="auto" w:sz="6" w:space="0"/>
            </w:tcBorders>
            <w:shd w:val="clear" w:color="auto" w:fill="auto"/>
            <w:tcMar>
              <w:left w:w="105" w:type="dxa"/>
              <w:right w:w="105" w:type="dxa"/>
            </w:tcMar>
            <w:vAlign w:val="center"/>
          </w:tcPr>
          <w:p w14:paraId="09B279C0">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r>
      <w:tr w14:paraId="11B7CD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675" w:type="dxa"/>
            <w:tcBorders>
              <w:top w:val="nil"/>
              <w:left w:val="single" w:color="auto" w:sz="6" w:space="0"/>
              <w:bottom w:val="single" w:color="auto" w:sz="6" w:space="0"/>
              <w:right w:val="single" w:color="auto" w:sz="6" w:space="0"/>
            </w:tcBorders>
            <w:shd w:val="clear" w:color="auto" w:fill="auto"/>
            <w:tcMar>
              <w:left w:w="105" w:type="dxa"/>
              <w:right w:w="105" w:type="dxa"/>
            </w:tcMar>
            <w:vAlign w:val="top"/>
          </w:tcPr>
          <w:p w14:paraId="007738A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6</w:t>
            </w:r>
          </w:p>
        </w:tc>
        <w:tc>
          <w:tcPr>
            <w:tcW w:w="2160" w:type="dxa"/>
            <w:tcBorders>
              <w:top w:val="nil"/>
              <w:left w:val="nil"/>
              <w:bottom w:val="single" w:color="auto" w:sz="6" w:space="0"/>
              <w:right w:val="single" w:color="auto" w:sz="6" w:space="0"/>
            </w:tcBorders>
            <w:shd w:val="clear" w:color="auto" w:fill="auto"/>
            <w:tcMar>
              <w:left w:w="105" w:type="dxa"/>
              <w:right w:w="105" w:type="dxa"/>
            </w:tcMar>
            <w:vAlign w:val="top"/>
          </w:tcPr>
          <w:p w14:paraId="07E9EE8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60" w:beforeAutospacing="0" w:after="60" w:afterAutospacing="0" w:line="560" w:lineRule="exact"/>
              <w:ind w:left="0" w:right="0"/>
              <w:jc w:val="both"/>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资产证明（认缴承诺书）</w:t>
            </w:r>
          </w:p>
        </w:tc>
        <w:tc>
          <w:tcPr>
            <w:tcW w:w="1095" w:type="dxa"/>
            <w:vMerge w:val="continue"/>
            <w:tcBorders>
              <w:top w:val="nil"/>
              <w:left w:val="nil"/>
              <w:bottom w:val="single" w:color="auto" w:sz="6" w:space="0"/>
              <w:right w:val="single" w:color="auto" w:sz="6" w:space="0"/>
            </w:tcBorders>
            <w:shd w:val="clear" w:color="auto" w:fill="auto"/>
            <w:tcMar>
              <w:left w:w="105" w:type="dxa"/>
              <w:right w:w="105" w:type="dxa"/>
            </w:tcMar>
            <w:vAlign w:val="top"/>
          </w:tcPr>
          <w:p w14:paraId="32681205">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705" w:type="dxa"/>
            <w:vMerge w:val="continue"/>
            <w:tcBorders>
              <w:top w:val="nil"/>
              <w:left w:val="nil"/>
              <w:bottom w:val="single" w:color="auto" w:sz="6" w:space="0"/>
              <w:right w:val="single" w:color="auto" w:sz="6" w:space="0"/>
            </w:tcBorders>
            <w:shd w:val="clear" w:color="auto" w:fill="auto"/>
            <w:tcMar>
              <w:left w:w="105" w:type="dxa"/>
              <w:right w:w="105" w:type="dxa"/>
            </w:tcMar>
            <w:vAlign w:val="top"/>
          </w:tcPr>
          <w:p w14:paraId="1BD7E15F">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1980" w:type="dxa"/>
            <w:tcBorders>
              <w:top w:val="nil"/>
              <w:left w:val="nil"/>
              <w:bottom w:val="single" w:color="auto" w:sz="6" w:space="0"/>
              <w:right w:val="single" w:color="auto" w:sz="6" w:space="0"/>
            </w:tcBorders>
            <w:shd w:val="clear" w:color="auto" w:fill="auto"/>
            <w:tcMar>
              <w:left w:w="105" w:type="dxa"/>
              <w:right w:w="105" w:type="dxa"/>
            </w:tcMar>
            <w:vAlign w:val="center"/>
          </w:tcPr>
          <w:p w14:paraId="727DAB6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60" w:beforeAutospacing="0" w:after="60" w:afterAutospacing="0" w:line="560" w:lineRule="exact"/>
              <w:ind w:left="0" w:right="0"/>
              <w:jc w:val="center"/>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申请人自备（参照本指南附件8）</w:t>
            </w:r>
          </w:p>
        </w:tc>
        <w:tc>
          <w:tcPr>
            <w:tcW w:w="1890" w:type="dxa"/>
            <w:vMerge w:val="continue"/>
            <w:tcBorders>
              <w:top w:val="nil"/>
              <w:left w:val="nil"/>
              <w:bottom w:val="single" w:color="auto" w:sz="6" w:space="0"/>
              <w:right w:val="single" w:color="auto" w:sz="6" w:space="0"/>
            </w:tcBorders>
            <w:shd w:val="clear" w:color="auto" w:fill="auto"/>
            <w:tcMar>
              <w:left w:w="105" w:type="dxa"/>
              <w:right w:w="105" w:type="dxa"/>
            </w:tcMar>
            <w:vAlign w:val="center"/>
          </w:tcPr>
          <w:p w14:paraId="2623D8DC">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r>
      <w:tr w14:paraId="52D019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675" w:type="dxa"/>
            <w:tcBorders>
              <w:top w:val="nil"/>
              <w:left w:val="single" w:color="auto" w:sz="6" w:space="0"/>
              <w:bottom w:val="single" w:color="auto" w:sz="6" w:space="0"/>
              <w:right w:val="single" w:color="auto" w:sz="6" w:space="0"/>
            </w:tcBorders>
            <w:shd w:val="clear" w:color="auto" w:fill="auto"/>
            <w:tcMar>
              <w:left w:w="105" w:type="dxa"/>
              <w:right w:w="105" w:type="dxa"/>
            </w:tcMar>
            <w:vAlign w:val="top"/>
          </w:tcPr>
          <w:p w14:paraId="7D9B472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7</w:t>
            </w:r>
          </w:p>
        </w:tc>
        <w:tc>
          <w:tcPr>
            <w:tcW w:w="2160" w:type="dxa"/>
            <w:tcBorders>
              <w:top w:val="nil"/>
              <w:left w:val="nil"/>
              <w:bottom w:val="single" w:color="auto" w:sz="6" w:space="0"/>
              <w:right w:val="single" w:color="auto" w:sz="6" w:space="0"/>
            </w:tcBorders>
            <w:shd w:val="clear" w:color="auto" w:fill="auto"/>
            <w:tcMar>
              <w:left w:w="105" w:type="dxa"/>
              <w:right w:w="105" w:type="dxa"/>
            </w:tcMar>
            <w:vAlign w:val="center"/>
          </w:tcPr>
          <w:p w14:paraId="7132B4A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60" w:beforeAutospacing="0" w:after="60" w:afterAutospacing="0" w:line="560" w:lineRule="exact"/>
              <w:ind w:left="0" w:right="0"/>
              <w:jc w:val="center"/>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《律师事务所分所设立申请登记表》</w:t>
            </w:r>
          </w:p>
        </w:tc>
        <w:tc>
          <w:tcPr>
            <w:tcW w:w="1095" w:type="dxa"/>
            <w:tcBorders>
              <w:top w:val="nil"/>
              <w:left w:val="nil"/>
              <w:bottom w:val="single" w:color="auto" w:sz="6" w:space="0"/>
              <w:right w:val="single" w:color="auto" w:sz="6" w:space="0"/>
            </w:tcBorders>
            <w:shd w:val="clear" w:color="auto" w:fill="auto"/>
            <w:tcMar>
              <w:left w:w="105" w:type="dxa"/>
              <w:right w:w="105" w:type="dxa"/>
            </w:tcMar>
            <w:vAlign w:val="top"/>
          </w:tcPr>
          <w:p w14:paraId="45730240">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705" w:type="dxa"/>
            <w:vMerge w:val="continue"/>
            <w:tcBorders>
              <w:top w:val="nil"/>
              <w:left w:val="nil"/>
              <w:bottom w:val="single" w:color="auto" w:sz="6" w:space="0"/>
              <w:right w:val="single" w:color="auto" w:sz="6" w:space="0"/>
            </w:tcBorders>
            <w:shd w:val="clear" w:color="auto" w:fill="auto"/>
            <w:tcMar>
              <w:left w:w="105" w:type="dxa"/>
              <w:right w:w="105" w:type="dxa"/>
            </w:tcMar>
            <w:vAlign w:val="top"/>
          </w:tcPr>
          <w:p w14:paraId="5A549B94">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1980" w:type="dxa"/>
            <w:tcBorders>
              <w:top w:val="nil"/>
              <w:left w:val="nil"/>
              <w:bottom w:val="single" w:color="auto" w:sz="6" w:space="0"/>
              <w:right w:val="single" w:color="auto" w:sz="6" w:space="0"/>
            </w:tcBorders>
            <w:shd w:val="clear" w:color="auto" w:fill="auto"/>
            <w:tcMar>
              <w:left w:w="105" w:type="dxa"/>
              <w:right w:w="105" w:type="dxa"/>
            </w:tcMar>
            <w:vAlign w:val="center"/>
          </w:tcPr>
          <w:p w14:paraId="6F21B79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60" w:beforeAutospacing="0" w:after="60" w:afterAutospacing="0" w:line="560" w:lineRule="exact"/>
              <w:ind w:left="0" w:right="0"/>
              <w:jc w:val="center"/>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申请人自备（下载本指南附件</w:t>
            </w:r>
            <w:r>
              <w:rPr>
                <w:rFonts w:hint="eastAsia" w:ascii="宋体" w:hAnsi="宋体" w:eastAsia="宋体" w:cs="宋体"/>
                <w:color w:val="333333"/>
                <w:sz w:val="18"/>
                <w:szCs w:val="18"/>
                <w:u w:val="none"/>
              </w:rPr>
              <w:t>4</w:t>
            </w:r>
            <w:r>
              <w:rPr>
                <w:rFonts w:hint="eastAsia" w:ascii="微软雅黑" w:hAnsi="微软雅黑" w:eastAsia="微软雅黑" w:cs="微软雅黑"/>
                <w:color w:val="333333"/>
                <w:sz w:val="21"/>
                <w:szCs w:val="21"/>
                <w:u w:val="none"/>
              </w:rPr>
              <w:t>）</w:t>
            </w:r>
          </w:p>
        </w:tc>
        <w:tc>
          <w:tcPr>
            <w:tcW w:w="1890" w:type="dxa"/>
            <w:vMerge w:val="continue"/>
            <w:tcBorders>
              <w:top w:val="nil"/>
              <w:left w:val="nil"/>
              <w:bottom w:val="single" w:color="auto" w:sz="6" w:space="0"/>
              <w:right w:val="single" w:color="auto" w:sz="6" w:space="0"/>
            </w:tcBorders>
            <w:shd w:val="clear" w:color="auto" w:fill="auto"/>
            <w:tcMar>
              <w:left w:w="105" w:type="dxa"/>
              <w:right w:w="105" w:type="dxa"/>
            </w:tcMar>
            <w:vAlign w:val="center"/>
          </w:tcPr>
          <w:p w14:paraId="62CCF6D9">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r>
      <w:tr w14:paraId="63DED5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675" w:type="dxa"/>
            <w:tcBorders>
              <w:top w:val="nil"/>
              <w:left w:val="single" w:color="auto" w:sz="6" w:space="0"/>
              <w:bottom w:val="single" w:color="auto" w:sz="6" w:space="0"/>
              <w:right w:val="single" w:color="auto" w:sz="6" w:space="0"/>
            </w:tcBorders>
            <w:shd w:val="clear" w:color="auto" w:fill="auto"/>
            <w:tcMar>
              <w:left w:w="105" w:type="dxa"/>
              <w:right w:w="105" w:type="dxa"/>
            </w:tcMar>
            <w:vAlign w:val="top"/>
          </w:tcPr>
          <w:p w14:paraId="3E2E733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8</w:t>
            </w:r>
          </w:p>
        </w:tc>
        <w:tc>
          <w:tcPr>
            <w:tcW w:w="2160" w:type="dxa"/>
            <w:tcBorders>
              <w:top w:val="nil"/>
              <w:left w:val="nil"/>
              <w:bottom w:val="single" w:color="auto" w:sz="6" w:space="0"/>
              <w:right w:val="single" w:color="auto" w:sz="6" w:space="0"/>
            </w:tcBorders>
            <w:shd w:val="clear" w:color="auto" w:fill="auto"/>
            <w:tcMar>
              <w:left w:w="105" w:type="dxa"/>
              <w:right w:w="105" w:type="dxa"/>
            </w:tcMar>
            <w:vAlign w:val="top"/>
          </w:tcPr>
          <w:p w14:paraId="11C94E0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60" w:beforeAutospacing="0" w:after="60" w:afterAutospacing="0" w:line="560" w:lineRule="exact"/>
              <w:ind w:left="0" w:right="0"/>
              <w:jc w:val="both"/>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住所证明（住所应符合房屋用途管理的有关规定，自有用房的应提交不动产权证；租赁用房的，应提交房屋租赁合同书、不动产权证）</w:t>
            </w:r>
          </w:p>
        </w:tc>
        <w:tc>
          <w:tcPr>
            <w:tcW w:w="1095" w:type="dxa"/>
            <w:tcBorders>
              <w:top w:val="nil"/>
              <w:left w:val="nil"/>
              <w:bottom w:val="single" w:color="auto" w:sz="6" w:space="0"/>
              <w:right w:val="single" w:color="auto" w:sz="6" w:space="0"/>
            </w:tcBorders>
            <w:shd w:val="clear" w:color="auto" w:fill="auto"/>
            <w:tcMar>
              <w:left w:w="105" w:type="dxa"/>
              <w:right w:w="105" w:type="dxa"/>
            </w:tcMar>
            <w:vAlign w:val="top"/>
          </w:tcPr>
          <w:p w14:paraId="021C291B">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705" w:type="dxa"/>
            <w:vMerge w:val="continue"/>
            <w:tcBorders>
              <w:top w:val="nil"/>
              <w:left w:val="nil"/>
              <w:bottom w:val="single" w:color="auto" w:sz="6" w:space="0"/>
              <w:right w:val="single" w:color="auto" w:sz="6" w:space="0"/>
            </w:tcBorders>
            <w:shd w:val="clear" w:color="auto" w:fill="auto"/>
            <w:tcMar>
              <w:left w:w="105" w:type="dxa"/>
              <w:right w:w="105" w:type="dxa"/>
            </w:tcMar>
            <w:vAlign w:val="top"/>
          </w:tcPr>
          <w:p w14:paraId="08A0BB76">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1980" w:type="dxa"/>
            <w:tcBorders>
              <w:top w:val="nil"/>
              <w:left w:val="nil"/>
              <w:bottom w:val="single" w:color="auto" w:sz="6" w:space="0"/>
              <w:right w:val="single" w:color="auto" w:sz="6" w:space="0"/>
            </w:tcBorders>
            <w:shd w:val="clear" w:color="auto" w:fill="auto"/>
            <w:tcMar>
              <w:left w:w="105" w:type="dxa"/>
              <w:right w:w="105" w:type="dxa"/>
            </w:tcMar>
            <w:vAlign w:val="center"/>
          </w:tcPr>
          <w:p w14:paraId="175BB47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60" w:beforeAutospacing="0" w:after="60" w:afterAutospacing="0" w:line="560" w:lineRule="exact"/>
              <w:ind w:left="0" w:right="0"/>
              <w:jc w:val="center"/>
              <w:rPr>
                <w:rFonts w:hint="eastAsia" w:ascii="微软雅黑" w:hAnsi="微软雅黑" w:eastAsia="微软雅黑" w:cs="微软雅黑"/>
                <w:color w:val="333333"/>
                <w:sz w:val="21"/>
                <w:szCs w:val="21"/>
                <w:u w:val="none"/>
              </w:rPr>
            </w:pPr>
            <w:r>
              <w:rPr>
                <w:rFonts w:hint="eastAsia" w:ascii="宋体" w:hAnsi="宋体" w:eastAsia="宋体" w:cs="宋体"/>
                <w:color w:val="333333"/>
                <w:sz w:val="21"/>
                <w:szCs w:val="21"/>
                <w:u w:val="none"/>
              </w:rPr>
              <w:t>申请人自备</w:t>
            </w:r>
          </w:p>
        </w:tc>
        <w:tc>
          <w:tcPr>
            <w:tcW w:w="1890" w:type="dxa"/>
            <w:vMerge w:val="continue"/>
            <w:tcBorders>
              <w:top w:val="nil"/>
              <w:left w:val="nil"/>
              <w:bottom w:val="single" w:color="auto" w:sz="6" w:space="0"/>
              <w:right w:val="single" w:color="auto" w:sz="6" w:space="0"/>
            </w:tcBorders>
            <w:shd w:val="clear" w:color="auto" w:fill="auto"/>
            <w:tcMar>
              <w:left w:w="105" w:type="dxa"/>
              <w:right w:w="105" w:type="dxa"/>
            </w:tcMar>
            <w:vAlign w:val="center"/>
          </w:tcPr>
          <w:p w14:paraId="7CEFF6F2">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r>
    </w:tbl>
    <w:p w14:paraId="3F63363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i w:val="0"/>
          <w:caps w:val="0"/>
          <w:color w:val="333333"/>
          <w:spacing w:val="0"/>
          <w:sz w:val="21"/>
          <w:szCs w:val="21"/>
          <w:u w:val="none"/>
          <w:shd w:val="clear" w:fill="FFFFFF"/>
        </w:rPr>
        <w:t> </w:t>
      </w:r>
    </w:p>
    <w:p w14:paraId="3A6109C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i w:val="0"/>
          <w:caps w:val="0"/>
          <w:color w:val="333333"/>
          <w:spacing w:val="0"/>
          <w:sz w:val="21"/>
          <w:szCs w:val="21"/>
          <w:u w:val="none"/>
          <w:shd w:val="clear" w:fill="FFFFFF"/>
        </w:rPr>
        <w:t> </w:t>
      </w:r>
    </w:p>
    <w:p w14:paraId="32DC1D9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after="0" w:afterAutospacing="0" w:line="560" w:lineRule="exact"/>
        <w:ind w:left="0" w:right="0"/>
        <w:jc w:val="left"/>
        <w:rPr>
          <w:rFonts w:hint="eastAsia" w:ascii="微软雅黑" w:hAnsi="微软雅黑" w:eastAsia="微软雅黑" w:cs="微软雅黑"/>
          <w:color w:val="333333"/>
          <w:sz w:val="21"/>
          <w:szCs w:val="21"/>
          <w:u w:val="none"/>
        </w:rPr>
      </w:pPr>
      <w:r>
        <w:rPr>
          <w:rStyle w:val="6"/>
          <w:rFonts w:hint="eastAsia" w:ascii="仿宋" w:hAnsi="仿宋" w:eastAsia="仿宋" w:cs="仿宋"/>
          <w:i w:val="0"/>
          <w:caps w:val="0"/>
          <w:color w:val="333333"/>
          <w:spacing w:val="0"/>
          <w:sz w:val="30"/>
          <w:szCs w:val="30"/>
          <w:u w:val="none"/>
          <w:shd w:val="clear" w:fill="FFFFFF"/>
        </w:rPr>
        <w:t>（四）律师事务所变更组织形式申请材料目录</w:t>
      </w:r>
    </w:p>
    <w:tbl>
      <w:tblPr>
        <w:tblStyle w:val="4"/>
        <w:tblW w:w="8505"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675"/>
        <w:gridCol w:w="2160"/>
        <w:gridCol w:w="1095"/>
        <w:gridCol w:w="705"/>
        <w:gridCol w:w="1980"/>
        <w:gridCol w:w="1890"/>
      </w:tblGrid>
      <w:tr w14:paraId="6567A5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jc w:val="center"/>
        </w:trPr>
        <w:tc>
          <w:tcPr>
            <w:tcW w:w="675"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top"/>
          </w:tcPr>
          <w:p w14:paraId="34CF788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eastAsia" w:ascii="宋体" w:hAnsi="宋体" w:eastAsia="宋体" w:cs="宋体"/>
                <w:color w:val="333333"/>
                <w:sz w:val="21"/>
                <w:szCs w:val="21"/>
                <w:u w:val="none"/>
              </w:rPr>
              <w:t>序号</w:t>
            </w:r>
          </w:p>
        </w:tc>
        <w:tc>
          <w:tcPr>
            <w:tcW w:w="2160" w:type="dxa"/>
            <w:tcBorders>
              <w:top w:val="single" w:color="auto" w:sz="6" w:space="0"/>
              <w:left w:val="nil"/>
              <w:bottom w:val="single" w:color="auto" w:sz="6" w:space="0"/>
              <w:right w:val="single" w:color="auto" w:sz="6" w:space="0"/>
            </w:tcBorders>
            <w:shd w:val="clear" w:color="auto" w:fill="auto"/>
            <w:tcMar>
              <w:left w:w="105" w:type="dxa"/>
              <w:right w:w="105" w:type="dxa"/>
            </w:tcMar>
            <w:vAlign w:val="top"/>
          </w:tcPr>
          <w:p w14:paraId="7739C87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Style w:val="6"/>
                <w:rFonts w:hint="eastAsia" w:ascii="宋体" w:hAnsi="宋体" w:eastAsia="宋体" w:cs="宋体"/>
                <w:color w:val="353535"/>
                <w:sz w:val="21"/>
                <w:szCs w:val="21"/>
                <w:u w:val="none"/>
              </w:rPr>
              <w:t>材料名称</w:t>
            </w:r>
          </w:p>
        </w:tc>
        <w:tc>
          <w:tcPr>
            <w:tcW w:w="1095" w:type="dxa"/>
            <w:tcBorders>
              <w:top w:val="single" w:color="auto" w:sz="6" w:space="0"/>
              <w:left w:val="nil"/>
              <w:bottom w:val="single" w:color="auto" w:sz="6" w:space="0"/>
              <w:right w:val="single" w:color="auto" w:sz="6" w:space="0"/>
            </w:tcBorders>
            <w:shd w:val="clear" w:color="auto" w:fill="auto"/>
            <w:tcMar>
              <w:left w:w="105" w:type="dxa"/>
              <w:right w:w="105" w:type="dxa"/>
            </w:tcMar>
            <w:vAlign w:val="top"/>
          </w:tcPr>
          <w:p w14:paraId="4CD06AB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eastAsia" w:ascii="宋体" w:hAnsi="宋体" w:eastAsia="宋体" w:cs="宋体"/>
                <w:color w:val="333333"/>
                <w:sz w:val="21"/>
                <w:szCs w:val="21"/>
                <w:u w:val="none"/>
              </w:rPr>
              <w:t>材料形式</w:t>
            </w:r>
          </w:p>
        </w:tc>
        <w:tc>
          <w:tcPr>
            <w:tcW w:w="705" w:type="dxa"/>
            <w:tcBorders>
              <w:top w:val="single" w:color="auto" w:sz="6" w:space="0"/>
              <w:left w:val="nil"/>
              <w:bottom w:val="single" w:color="auto" w:sz="6" w:space="0"/>
              <w:right w:val="single" w:color="auto" w:sz="6" w:space="0"/>
            </w:tcBorders>
            <w:shd w:val="clear" w:color="auto" w:fill="auto"/>
            <w:tcMar>
              <w:left w:w="105" w:type="dxa"/>
              <w:right w:w="105" w:type="dxa"/>
            </w:tcMar>
            <w:vAlign w:val="top"/>
          </w:tcPr>
          <w:p w14:paraId="6970CE9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eastAsia" w:ascii="宋体" w:hAnsi="宋体" w:eastAsia="宋体" w:cs="宋体"/>
                <w:color w:val="333333"/>
                <w:sz w:val="21"/>
                <w:szCs w:val="21"/>
                <w:u w:val="none"/>
              </w:rPr>
              <w:t>份数</w:t>
            </w:r>
          </w:p>
        </w:tc>
        <w:tc>
          <w:tcPr>
            <w:tcW w:w="1980" w:type="dxa"/>
            <w:tcBorders>
              <w:top w:val="single" w:color="auto" w:sz="6" w:space="0"/>
              <w:left w:val="nil"/>
              <w:bottom w:val="single" w:color="auto" w:sz="6" w:space="0"/>
              <w:right w:val="single" w:color="auto" w:sz="6" w:space="0"/>
            </w:tcBorders>
            <w:shd w:val="clear" w:color="auto" w:fill="auto"/>
            <w:tcMar>
              <w:left w:w="105" w:type="dxa"/>
              <w:right w:w="105" w:type="dxa"/>
            </w:tcMar>
            <w:vAlign w:val="top"/>
          </w:tcPr>
          <w:p w14:paraId="75D115A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Style w:val="6"/>
                <w:rFonts w:hint="eastAsia" w:ascii="宋体" w:hAnsi="宋体" w:eastAsia="宋体" w:cs="宋体"/>
                <w:color w:val="353535"/>
                <w:sz w:val="21"/>
                <w:szCs w:val="21"/>
                <w:u w:val="none"/>
              </w:rPr>
              <w:t>材料来源</w:t>
            </w:r>
          </w:p>
        </w:tc>
        <w:tc>
          <w:tcPr>
            <w:tcW w:w="1890" w:type="dxa"/>
            <w:tcBorders>
              <w:top w:val="single" w:color="auto" w:sz="6" w:space="0"/>
              <w:left w:val="nil"/>
              <w:bottom w:val="single" w:color="auto" w:sz="6" w:space="0"/>
              <w:right w:val="single" w:color="auto" w:sz="6" w:space="0"/>
            </w:tcBorders>
            <w:shd w:val="clear" w:color="auto" w:fill="auto"/>
            <w:tcMar>
              <w:left w:w="105" w:type="dxa"/>
              <w:right w:w="105" w:type="dxa"/>
            </w:tcMar>
            <w:vAlign w:val="top"/>
          </w:tcPr>
          <w:p w14:paraId="422FBEB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eastAsia" w:ascii="宋体" w:hAnsi="宋体" w:eastAsia="宋体" w:cs="宋体"/>
                <w:color w:val="333333"/>
                <w:sz w:val="21"/>
                <w:szCs w:val="21"/>
                <w:u w:val="none"/>
              </w:rPr>
              <w:t>其他要求</w:t>
            </w:r>
          </w:p>
        </w:tc>
      </w:tr>
      <w:tr w14:paraId="3C9465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675" w:type="dxa"/>
            <w:tcBorders>
              <w:top w:val="nil"/>
              <w:left w:val="single" w:color="auto" w:sz="6" w:space="0"/>
              <w:bottom w:val="single" w:color="auto" w:sz="6" w:space="0"/>
              <w:right w:val="single" w:color="auto" w:sz="6" w:space="0"/>
            </w:tcBorders>
            <w:shd w:val="clear" w:color="auto" w:fill="auto"/>
            <w:tcMar>
              <w:left w:w="105" w:type="dxa"/>
              <w:right w:w="105" w:type="dxa"/>
            </w:tcMar>
            <w:vAlign w:val="top"/>
          </w:tcPr>
          <w:p w14:paraId="055ED0F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1</w:t>
            </w:r>
          </w:p>
        </w:tc>
        <w:tc>
          <w:tcPr>
            <w:tcW w:w="2160" w:type="dxa"/>
            <w:tcBorders>
              <w:top w:val="nil"/>
              <w:left w:val="nil"/>
              <w:bottom w:val="single" w:color="auto" w:sz="6" w:space="0"/>
              <w:right w:val="single" w:color="auto" w:sz="6" w:space="0"/>
            </w:tcBorders>
            <w:shd w:val="clear" w:color="auto" w:fill="auto"/>
            <w:tcMar>
              <w:left w:w="105" w:type="dxa"/>
              <w:right w:w="105" w:type="dxa"/>
            </w:tcMar>
            <w:vAlign w:val="top"/>
          </w:tcPr>
          <w:p w14:paraId="5F25F88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eastAsia" w:ascii="宋体" w:hAnsi="宋体" w:eastAsia="宋体" w:cs="宋体"/>
                <w:color w:val="333333"/>
                <w:sz w:val="21"/>
                <w:szCs w:val="21"/>
                <w:u w:val="none"/>
              </w:rPr>
              <w:t>《律师事务所变更组织形式申请表》</w:t>
            </w:r>
          </w:p>
        </w:tc>
        <w:tc>
          <w:tcPr>
            <w:tcW w:w="1095" w:type="dxa"/>
            <w:vMerge w:val="restart"/>
            <w:tcBorders>
              <w:top w:val="nil"/>
              <w:left w:val="nil"/>
              <w:bottom w:val="single" w:color="auto" w:sz="6" w:space="0"/>
              <w:right w:val="single" w:color="auto" w:sz="6" w:space="0"/>
            </w:tcBorders>
            <w:shd w:val="clear" w:color="auto" w:fill="auto"/>
            <w:tcMar>
              <w:left w:w="105" w:type="dxa"/>
              <w:right w:w="105" w:type="dxa"/>
            </w:tcMar>
            <w:vAlign w:val="top"/>
          </w:tcPr>
          <w:p w14:paraId="4A0A441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4A24384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443B980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56BFA50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2724AA3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32750B8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293B2C5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3A30E87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694AA87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4B2218A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4477F4D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351993C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1B30785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6958976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4BCEA35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39281AD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343B27D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664CA80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6E9FE2C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eastAsia" w:ascii="宋体" w:hAnsi="宋体" w:eastAsia="宋体" w:cs="宋体"/>
                <w:color w:val="333333"/>
                <w:sz w:val="21"/>
                <w:szCs w:val="21"/>
                <w:u w:val="none"/>
              </w:rPr>
              <w:t>扫描件</w:t>
            </w:r>
            <w:r>
              <w:rPr>
                <w:rFonts w:hint="default" w:ascii="Calibri" w:hAnsi="Calibri" w:eastAsia="微软雅黑" w:cs="Calibri"/>
                <w:color w:val="333333"/>
                <w:sz w:val="21"/>
                <w:szCs w:val="21"/>
                <w:u w:val="none"/>
              </w:rPr>
              <w:t>PDF</w:t>
            </w:r>
            <w:r>
              <w:rPr>
                <w:rFonts w:hint="eastAsia" w:ascii="宋体" w:hAnsi="宋体" w:eastAsia="宋体" w:cs="宋体"/>
                <w:color w:val="333333"/>
                <w:sz w:val="21"/>
                <w:szCs w:val="21"/>
                <w:u w:val="none"/>
              </w:rPr>
              <w:t>形式</w:t>
            </w:r>
          </w:p>
        </w:tc>
        <w:tc>
          <w:tcPr>
            <w:tcW w:w="705" w:type="dxa"/>
            <w:vMerge w:val="restart"/>
            <w:tcBorders>
              <w:top w:val="nil"/>
              <w:left w:val="nil"/>
              <w:bottom w:val="single" w:color="auto" w:sz="6" w:space="0"/>
              <w:right w:val="single" w:color="auto" w:sz="6" w:space="0"/>
            </w:tcBorders>
            <w:shd w:val="clear" w:color="auto" w:fill="auto"/>
            <w:tcMar>
              <w:left w:w="105" w:type="dxa"/>
              <w:right w:w="105" w:type="dxa"/>
            </w:tcMar>
            <w:vAlign w:val="top"/>
          </w:tcPr>
          <w:p w14:paraId="095C4A9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16A09B7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39B3CDC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0A4B2C6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48AC5C5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7E10A1B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4C35D91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08817F8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2DAF249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24D47BA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1D060F4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551C21D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5F8C17D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7D59299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2460BCE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44E7940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0C9778D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1444450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4C5D83D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1</w:t>
            </w:r>
            <w:r>
              <w:rPr>
                <w:rFonts w:hint="eastAsia" w:ascii="宋体" w:hAnsi="宋体" w:eastAsia="宋体" w:cs="宋体"/>
                <w:color w:val="333333"/>
                <w:sz w:val="21"/>
                <w:szCs w:val="21"/>
                <w:u w:val="none"/>
              </w:rPr>
              <w:t>份</w:t>
            </w:r>
          </w:p>
        </w:tc>
        <w:tc>
          <w:tcPr>
            <w:tcW w:w="1980" w:type="dxa"/>
            <w:tcBorders>
              <w:top w:val="nil"/>
              <w:left w:val="nil"/>
              <w:bottom w:val="single" w:color="auto" w:sz="6" w:space="0"/>
              <w:right w:val="single" w:color="auto" w:sz="6" w:space="0"/>
            </w:tcBorders>
            <w:shd w:val="clear" w:color="auto" w:fill="auto"/>
            <w:tcMar>
              <w:left w:w="105" w:type="dxa"/>
              <w:right w:w="105" w:type="dxa"/>
            </w:tcMar>
            <w:vAlign w:val="top"/>
          </w:tcPr>
          <w:p w14:paraId="06BE280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申请人自备（下载本指南附件</w:t>
            </w:r>
            <w:r>
              <w:rPr>
                <w:rFonts w:hint="eastAsia" w:ascii="宋体" w:hAnsi="宋体" w:eastAsia="宋体" w:cs="宋体"/>
                <w:color w:val="333333"/>
                <w:sz w:val="18"/>
                <w:szCs w:val="18"/>
                <w:u w:val="none"/>
              </w:rPr>
              <w:t>10</w:t>
            </w:r>
            <w:r>
              <w:rPr>
                <w:rFonts w:hint="eastAsia" w:ascii="微软雅黑" w:hAnsi="微软雅黑" w:eastAsia="微软雅黑" w:cs="微软雅黑"/>
                <w:color w:val="333333"/>
                <w:sz w:val="21"/>
                <w:szCs w:val="21"/>
                <w:u w:val="none"/>
              </w:rPr>
              <w:t>）</w:t>
            </w:r>
          </w:p>
        </w:tc>
        <w:tc>
          <w:tcPr>
            <w:tcW w:w="1890" w:type="dxa"/>
            <w:vMerge w:val="restart"/>
            <w:tcBorders>
              <w:top w:val="nil"/>
              <w:left w:val="nil"/>
              <w:bottom w:val="single" w:color="auto" w:sz="6" w:space="0"/>
              <w:right w:val="single" w:color="auto" w:sz="6" w:space="0"/>
            </w:tcBorders>
            <w:shd w:val="clear" w:color="auto" w:fill="auto"/>
            <w:tcMar>
              <w:left w:w="105" w:type="dxa"/>
              <w:right w:w="105" w:type="dxa"/>
            </w:tcMar>
            <w:vAlign w:val="center"/>
          </w:tcPr>
          <w:p w14:paraId="7114ADA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60" w:beforeAutospacing="0" w:after="60" w:afterAutospacing="0" w:line="560" w:lineRule="exact"/>
              <w:ind w:left="0" w:right="0"/>
              <w:jc w:val="left"/>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材料要求：无须提交纸质申请材料（即所有申请材料扫描后通过云南律师工作管理系统提交，扫描件需保持页面清晰并可下载打印）。</w:t>
            </w:r>
          </w:p>
          <w:p w14:paraId="3EBD6B8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60" w:beforeAutospacing="0" w:after="60" w:afterAutospacing="0" w:line="560" w:lineRule="exact"/>
              <w:ind w:left="0" w:right="0"/>
              <w:jc w:val="left"/>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办理流程：在云南律师工作管理系统中凭本所账号在线提交变更申请，待云南省司法厅许可后按本附件1《办证流程指南》提示办理变更事宜。</w:t>
            </w:r>
          </w:p>
        </w:tc>
      </w:tr>
      <w:tr w14:paraId="4C0655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675" w:type="dxa"/>
            <w:tcBorders>
              <w:top w:val="nil"/>
              <w:left w:val="single" w:color="auto" w:sz="6" w:space="0"/>
              <w:bottom w:val="single" w:color="auto" w:sz="6" w:space="0"/>
              <w:right w:val="single" w:color="auto" w:sz="6" w:space="0"/>
            </w:tcBorders>
            <w:shd w:val="clear" w:color="auto" w:fill="auto"/>
            <w:tcMar>
              <w:left w:w="105" w:type="dxa"/>
              <w:right w:w="105" w:type="dxa"/>
            </w:tcMar>
            <w:vAlign w:val="top"/>
          </w:tcPr>
          <w:p w14:paraId="47022C6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2</w:t>
            </w:r>
          </w:p>
        </w:tc>
        <w:tc>
          <w:tcPr>
            <w:tcW w:w="2160" w:type="dxa"/>
            <w:tcBorders>
              <w:top w:val="nil"/>
              <w:left w:val="nil"/>
              <w:bottom w:val="single" w:color="auto" w:sz="6" w:space="0"/>
              <w:right w:val="single" w:color="auto" w:sz="6" w:space="0"/>
            </w:tcBorders>
            <w:shd w:val="clear" w:color="auto" w:fill="auto"/>
            <w:tcMar>
              <w:left w:w="105" w:type="dxa"/>
              <w:right w:w="105" w:type="dxa"/>
            </w:tcMar>
            <w:vAlign w:val="center"/>
          </w:tcPr>
          <w:p w14:paraId="52AB0F3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60" w:beforeAutospacing="0" w:after="60" w:afterAutospacing="0" w:line="560" w:lineRule="exact"/>
              <w:ind w:left="0" w:right="0"/>
              <w:jc w:val="center"/>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律师事务所变更组织形式情况报告</w:t>
            </w:r>
            <w:r>
              <w:rPr>
                <w:rFonts w:hint="eastAsia" w:ascii="宋体" w:hAnsi="宋体" w:eastAsia="宋体" w:cs="宋体"/>
                <w:color w:val="333333"/>
                <w:sz w:val="19"/>
                <w:szCs w:val="19"/>
                <w:u w:val="none"/>
              </w:rPr>
              <w:t>1</w:t>
            </w:r>
            <w:r>
              <w:rPr>
                <w:rFonts w:hint="eastAsia" w:ascii="微软雅黑" w:hAnsi="微软雅黑" w:eastAsia="微软雅黑" w:cs="微软雅黑"/>
                <w:color w:val="333333"/>
                <w:sz w:val="21"/>
                <w:szCs w:val="21"/>
                <w:u w:val="none"/>
              </w:rPr>
              <w:t>份（报告需说明律师事务所变更组织形式前的业务、人员、资产、债务等情况，以及变更过程中对业务衔接、人员安排、资产处置、债务承担等事项的处置情况）</w:t>
            </w:r>
          </w:p>
        </w:tc>
        <w:tc>
          <w:tcPr>
            <w:tcW w:w="1095" w:type="dxa"/>
            <w:vMerge w:val="continue"/>
            <w:tcBorders>
              <w:top w:val="nil"/>
              <w:left w:val="nil"/>
              <w:bottom w:val="single" w:color="auto" w:sz="6" w:space="0"/>
              <w:right w:val="single" w:color="auto" w:sz="6" w:space="0"/>
            </w:tcBorders>
            <w:shd w:val="clear" w:color="auto" w:fill="auto"/>
            <w:tcMar>
              <w:left w:w="105" w:type="dxa"/>
              <w:right w:w="105" w:type="dxa"/>
            </w:tcMar>
            <w:vAlign w:val="top"/>
          </w:tcPr>
          <w:p w14:paraId="7DB0CD77">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705" w:type="dxa"/>
            <w:vMerge w:val="continue"/>
            <w:tcBorders>
              <w:top w:val="nil"/>
              <w:left w:val="nil"/>
              <w:bottom w:val="single" w:color="auto" w:sz="6" w:space="0"/>
              <w:right w:val="single" w:color="auto" w:sz="6" w:space="0"/>
            </w:tcBorders>
            <w:shd w:val="clear" w:color="auto" w:fill="auto"/>
            <w:tcMar>
              <w:left w:w="105" w:type="dxa"/>
              <w:right w:w="105" w:type="dxa"/>
            </w:tcMar>
            <w:vAlign w:val="top"/>
          </w:tcPr>
          <w:p w14:paraId="789B7754">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1980" w:type="dxa"/>
            <w:tcBorders>
              <w:top w:val="nil"/>
              <w:left w:val="nil"/>
              <w:bottom w:val="single" w:color="auto" w:sz="6" w:space="0"/>
              <w:right w:val="single" w:color="auto" w:sz="6" w:space="0"/>
            </w:tcBorders>
            <w:shd w:val="clear" w:color="auto" w:fill="auto"/>
            <w:tcMar>
              <w:left w:w="105" w:type="dxa"/>
              <w:right w:w="105" w:type="dxa"/>
            </w:tcMar>
            <w:vAlign w:val="top"/>
          </w:tcPr>
          <w:p w14:paraId="0F95057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eastAsia" w:ascii="宋体" w:hAnsi="宋体" w:eastAsia="宋体" w:cs="宋体"/>
                <w:color w:val="333333"/>
                <w:sz w:val="21"/>
                <w:szCs w:val="21"/>
                <w:u w:val="none"/>
              </w:rPr>
              <w:t>申请人自备</w:t>
            </w:r>
          </w:p>
        </w:tc>
        <w:tc>
          <w:tcPr>
            <w:tcW w:w="1890" w:type="dxa"/>
            <w:vMerge w:val="continue"/>
            <w:tcBorders>
              <w:top w:val="nil"/>
              <w:left w:val="nil"/>
              <w:bottom w:val="single" w:color="auto" w:sz="6" w:space="0"/>
              <w:right w:val="single" w:color="auto" w:sz="6" w:space="0"/>
            </w:tcBorders>
            <w:shd w:val="clear" w:color="auto" w:fill="auto"/>
            <w:tcMar>
              <w:left w:w="105" w:type="dxa"/>
              <w:right w:w="105" w:type="dxa"/>
            </w:tcMar>
            <w:vAlign w:val="center"/>
          </w:tcPr>
          <w:p w14:paraId="1507902D">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r>
      <w:tr w14:paraId="5B3984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675" w:type="dxa"/>
            <w:tcBorders>
              <w:top w:val="nil"/>
              <w:left w:val="single" w:color="auto" w:sz="6" w:space="0"/>
              <w:bottom w:val="single" w:color="auto" w:sz="6" w:space="0"/>
              <w:right w:val="single" w:color="auto" w:sz="6" w:space="0"/>
            </w:tcBorders>
            <w:shd w:val="clear" w:color="auto" w:fill="auto"/>
            <w:tcMar>
              <w:left w:w="105" w:type="dxa"/>
              <w:right w:w="105" w:type="dxa"/>
            </w:tcMar>
            <w:vAlign w:val="top"/>
          </w:tcPr>
          <w:p w14:paraId="3E6AEA2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3</w:t>
            </w:r>
          </w:p>
        </w:tc>
        <w:tc>
          <w:tcPr>
            <w:tcW w:w="2160" w:type="dxa"/>
            <w:tcBorders>
              <w:top w:val="nil"/>
              <w:left w:val="nil"/>
              <w:bottom w:val="single" w:color="auto" w:sz="6" w:space="0"/>
              <w:right w:val="single" w:color="auto" w:sz="6" w:space="0"/>
            </w:tcBorders>
            <w:shd w:val="clear" w:color="auto" w:fill="auto"/>
            <w:tcMar>
              <w:left w:w="105" w:type="dxa"/>
              <w:right w:w="105" w:type="dxa"/>
            </w:tcMar>
            <w:vAlign w:val="center"/>
          </w:tcPr>
          <w:p w14:paraId="046A16D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60" w:beforeAutospacing="0" w:after="60" w:afterAutospacing="0" w:line="560" w:lineRule="exact"/>
              <w:ind w:left="0" w:right="0"/>
              <w:jc w:val="center"/>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原律师事务所执业许可证（含正本和副本</w:t>
            </w:r>
          </w:p>
        </w:tc>
        <w:tc>
          <w:tcPr>
            <w:tcW w:w="1095" w:type="dxa"/>
            <w:vMerge w:val="continue"/>
            <w:tcBorders>
              <w:top w:val="nil"/>
              <w:left w:val="nil"/>
              <w:bottom w:val="single" w:color="auto" w:sz="6" w:space="0"/>
              <w:right w:val="single" w:color="auto" w:sz="6" w:space="0"/>
            </w:tcBorders>
            <w:shd w:val="clear" w:color="auto" w:fill="auto"/>
            <w:tcMar>
              <w:left w:w="105" w:type="dxa"/>
              <w:right w:w="105" w:type="dxa"/>
            </w:tcMar>
            <w:vAlign w:val="top"/>
          </w:tcPr>
          <w:p w14:paraId="64209EFB">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705" w:type="dxa"/>
            <w:vMerge w:val="continue"/>
            <w:tcBorders>
              <w:top w:val="nil"/>
              <w:left w:val="nil"/>
              <w:bottom w:val="single" w:color="auto" w:sz="6" w:space="0"/>
              <w:right w:val="single" w:color="auto" w:sz="6" w:space="0"/>
            </w:tcBorders>
            <w:shd w:val="clear" w:color="auto" w:fill="auto"/>
            <w:tcMar>
              <w:left w:w="105" w:type="dxa"/>
              <w:right w:w="105" w:type="dxa"/>
            </w:tcMar>
            <w:vAlign w:val="top"/>
          </w:tcPr>
          <w:p w14:paraId="7BD1384F">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1980" w:type="dxa"/>
            <w:tcBorders>
              <w:top w:val="nil"/>
              <w:left w:val="nil"/>
              <w:bottom w:val="single" w:color="auto" w:sz="6" w:space="0"/>
              <w:right w:val="single" w:color="auto" w:sz="6" w:space="0"/>
            </w:tcBorders>
            <w:shd w:val="clear" w:color="auto" w:fill="auto"/>
            <w:tcMar>
              <w:left w:w="105" w:type="dxa"/>
              <w:right w:w="105" w:type="dxa"/>
            </w:tcMar>
            <w:vAlign w:val="top"/>
          </w:tcPr>
          <w:p w14:paraId="5713839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省司法厅颁发</w:t>
            </w:r>
          </w:p>
        </w:tc>
        <w:tc>
          <w:tcPr>
            <w:tcW w:w="1890" w:type="dxa"/>
            <w:vMerge w:val="continue"/>
            <w:tcBorders>
              <w:top w:val="nil"/>
              <w:left w:val="nil"/>
              <w:bottom w:val="single" w:color="auto" w:sz="6" w:space="0"/>
              <w:right w:val="single" w:color="auto" w:sz="6" w:space="0"/>
            </w:tcBorders>
            <w:shd w:val="clear" w:color="auto" w:fill="auto"/>
            <w:tcMar>
              <w:left w:w="105" w:type="dxa"/>
              <w:right w:w="105" w:type="dxa"/>
            </w:tcMar>
            <w:vAlign w:val="center"/>
          </w:tcPr>
          <w:p w14:paraId="350B7152">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r>
      <w:tr w14:paraId="6FDCF5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675" w:type="dxa"/>
            <w:tcBorders>
              <w:top w:val="nil"/>
              <w:left w:val="single" w:color="auto" w:sz="6" w:space="0"/>
              <w:bottom w:val="single" w:color="auto" w:sz="6" w:space="0"/>
              <w:right w:val="single" w:color="auto" w:sz="6" w:space="0"/>
            </w:tcBorders>
            <w:shd w:val="clear" w:color="auto" w:fill="auto"/>
            <w:tcMar>
              <w:left w:w="105" w:type="dxa"/>
              <w:right w:w="105" w:type="dxa"/>
            </w:tcMar>
            <w:vAlign w:val="top"/>
          </w:tcPr>
          <w:p w14:paraId="462C2BC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4</w:t>
            </w:r>
          </w:p>
        </w:tc>
        <w:tc>
          <w:tcPr>
            <w:tcW w:w="2160" w:type="dxa"/>
            <w:tcBorders>
              <w:top w:val="nil"/>
              <w:left w:val="nil"/>
              <w:bottom w:val="single" w:color="auto" w:sz="6" w:space="0"/>
              <w:right w:val="single" w:color="auto" w:sz="6" w:space="0"/>
            </w:tcBorders>
            <w:shd w:val="clear" w:color="auto" w:fill="auto"/>
            <w:tcMar>
              <w:left w:w="105" w:type="dxa"/>
              <w:right w:w="105" w:type="dxa"/>
            </w:tcMar>
            <w:vAlign w:val="center"/>
          </w:tcPr>
          <w:p w14:paraId="1EB8949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60" w:beforeAutospacing="0" w:after="60" w:afterAutospacing="0" w:line="560" w:lineRule="exact"/>
              <w:ind w:left="0" w:right="0"/>
              <w:jc w:val="center"/>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按照拟变更后的律师事务所组织形式，提交符合本指南《律师事务所设立许可》要求的所有材料</w:t>
            </w:r>
          </w:p>
        </w:tc>
        <w:tc>
          <w:tcPr>
            <w:tcW w:w="1095" w:type="dxa"/>
            <w:vMerge w:val="continue"/>
            <w:tcBorders>
              <w:top w:val="nil"/>
              <w:left w:val="nil"/>
              <w:bottom w:val="single" w:color="auto" w:sz="6" w:space="0"/>
              <w:right w:val="single" w:color="auto" w:sz="6" w:space="0"/>
            </w:tcBorders>
            <w:shd w:val="clear" w:color="auto" w:fill="auto"/>
            <w:tcMar>
              <w:left w:w="105" w:type="dxa"/>
              <w:right w:w="105" w:type="dxa"/>
            </w:tcMar>
            <w:vAlign w:val="top"/>
          </w:tcPr>
          <w:p w14:paraId="74864055">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705" w:type="dxa"/>
            <w:vMerge w:val="continue"/>
            <w:tcBorders>
              <w:top w:val="nil"/>
              <w:left w:val="nil"/>
              <w:bottom w:val="single" w:color="auto" w:sz="6" w:space="0"/>
              <w:right w:val="single" w:color="auto" w:sz="6" w:space="0"/>
            </w:tcBorders>
            <w:shd w:val="clear" w:color="auto" w:fill="auto"/>
            <w:tcMar>
              <w:left w:w="105" w:type="dxa"/>
              <w:right w:w="105" w:type="dxa"/>
            </w:tcMar>
            <w:vAlign w:val="top"/>
          </w:tcPr>
          <w:p w14:paraId="261CBD45">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1980" w:type="dxa"/>
            <w:tcBorders>
              <w:top w:val="nil"/>
              <w:left w:val="nil"/>
              <w:bottom w:val="single" w:color="auto" w:sz="6" w:space="0"/>
              <w:right w:val="single" w:color="auto" w:sz="6" w:space="0"/>
            </w:tcBorders>
            <w:shd w:val="clear" w:color="auto" w:fill="auto"/>
            <w:tcMar>
              <w:left w:w="105" w:type="dxa"/>
              <w:right w:w="105" w:type="dxa"/>
            </w:tcMar>
            <w:vAlign w:val="top"/>
          </w:tcPr>
          <w:p w14:paraId="079D060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申请人自备</w:t>
            </w:r>
          </w:p>
        </w:tc>
        <w:tc>
          <w:tcPr>
            <w:tcW w:w="1890" w:type="dxa"/>
            <w:vMerge w:val="continue"/>
            <w:tcBorders>
              <w:top w:val="nil"/>
              <w:left w:val="nil"/>
              <w:bottom w:val="single" w:color="auto" w:sz="6" w:space="0"/>
              <w:right w:val="single" w:color="auto" w:sz="6" w:space="0"/>
            </w:tcBorders>
            <w:shd w:val="clear" w:color="auto" w:fill="auto"/>
            <w:tcMar>
              <w:left w:w="105" w:type="dxa"/>
              <w:right w:w="105" w:type="dxa"/>
            </w:tcMar>
            <w:vAlign w:val="center"/>
          </w:tcPr>
          <w:p w14:paraId="291E0E8A">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r>
      <w:tr w14:paraId="524482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675" w:type="dxa"/>
            <w:tcBorders>
              <w:top w:val="nil"/>
              <w:left w:val="single" w:color="auto" w:sz="6" w:space="0"/>
              <w:bottom w:val="single" w:color="auto" w:sz="6" w:space="0"/>
              <w:right w:val="single" w:color="auto" w:sz="6" w:space="0"/>
            </w:tcBorders>
            <w:shd w:val="clear" w:color="auto" w:fill="auto"/>
            <w:tcMar>
              <w:left w:w="105" w:type="dxa"/>
              <w:right w:w="105" w:type="dxa"/>
            </w:tcMar>
            <w:vAlign w:val="top"/>
          </w:tcPr>
          <w:p w14:paraId="300C32A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5</w:t>
            </w:r>
          </w:p>
        </w:tc>
        <w:tc>
          <w:tcPr>
            <w:tcW w:w="2160" w:type="dxa"/>
            <w:tcBorders>
              <w:top w:val="nil"/>
              <w:left w:val="nil"/>
              <w:bottom w:val="single" w:color="auto" w:sz="6" w:space="0"/>
              <w:right w:val="single" w:color="auto" w:sz="6" w:space="0"/>
            </w:tcBorders>
            <w:shd w:val="clear" w:color="auto" w:fill="auto"/>
            <w:tcMar>
              <w:left w:w="105" w:type="dxa"/>
              <w:right w:w="105" w:type="dxa"/>
            </w:tcMar>
            <w:vAlign w:val="top"/>
          </w:tcPr>
          <w:p w14:paraId="4C0F8FE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eastAsia" w:ascii="宋体" w:hAnsi="宋体" w:eastAsia="宋体" w:cs="宋体"/>
                <w:color w:val="333333"/>
                <w:sz w:val="21"/>
                <w:szCs w:val="21"/>
                <w:u w:val="none"/>
              </w:rPr>
              <w:t>合伙律师事务所变更为个人律师事务所的，还需提交原所合伙人签名的并加盖律师事务所公章的决定变更律师事务所组织形式的合伙人会议决议</w:t>
            </w:r>
          </w:p>
        </w:tc>
        <w:tc>
          <w:tcPr>
            <w:tcW w:w="1095" w:type="dxa"/>
            <w:vMerge w:val="continue"/>
            <w:tcBorders>
              <w:top w:val="nil"/>
              <w:left w:val="nil"/>
              <w:bottom w:val="single" w:color="auto" w:sz="6" w:space="0"/>
              <w:right w:val="single" w:color="auto" w:sz="6" w:space="0"/>
            </w:tcBorders>
            <w:shd w:val="clear" w:color="auto" w:fill="auto"/>
            <w:tcMar>
              <w:left w:w="105" w:type="dxa"/>
              <w:right w:w="105" w:type="dxa"/>
            </w:tcMar>
            <w:vAlign w:val="top"/>
          </w:tcPr>
          <w:p w14:paraId="10163438">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705" w:type="dxa"/>
            <w:vMerge w:val="continue"/>
            <w:tcBorders>
              <w:top w:val="nil"/>
              <w:left w:val="nil"/>
              <w:bottom w:val="single" w:color="auto" w:sz="6" w:space="0"/>
              <w:right w:val="single" w:color="auto" w:sz="6" w:space="0"/>
            </w:tcBorders>
            <w:shd w:val="clear" w:color="auto" w:fill="auto"/>
            <w:tcMar>
              <w:left w:w="105" w:type="dxa"/>
              <w:right w:w="105" w:type="dxa"/>
            </w:tcMar>
            <w:vAlign w:val="top"/>
          </w:tcPr>
          <w:p w14:paraId="1D181E58">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1980" w:type="dxa"/>
            <w:tcBorders>
              <w:top w:val="nil"/>
              <w:left w:val="nil"/>
              <w:bottom w:val="single" w:color="auto" w:sz="6" w:space="0"/>
              <w:right w:val="single" w:color="auto" w:sz="6" w:space="0"/>
            </w:tcBorders>
            <w:shd w:val="clear" w:color="auto" w:fill="auto"/>
            <w:tcMar>
              <w:left w:w="105" w:type="dxa"/>
              <w:right w:w="105" w:type="dxa"/>
            </w:tcMar>
            <w:vAlign w:val="center"/>
          </w:tcPr>
          <w:p w14:paraId="5ABC07D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60" w:beforeAutospacing="0" w:after="60" w:afterAutospacing="0" w:line="560" w:lineRule="exact"/>
              <w:ind w:left="0" w:right="0"/>
              <w:jc w:val="center"/>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申请人自备（合伙人会议决议参照本指南附件</w:t>
            </w:r>
            <w:r>
              <w:rPr>
                <w:rFonts w:hint="eastAsia" w:ascii="宋体" w:hAnsi="宋体" w:eastAsia="宋体" w:cs="宋体"/>
                <w:color w:val="333333"/>
                <w:sz w:val="19"/>
                <w:szCs w:val="19"/>
                <w:u w:val="none"/>
              </w:rPr>
              <w:t>7</w:t>
            </w:r>
            <w:r>
              <w:rPr>
                <w:rFonts w:hint="eastAsia" w:ascii="微软雅黑" w:hAnsi="微软雅黑" w:eastAsia="微软雅黑" w:cs="微软雅黑"/>
                <w:color w:val="333333"/>
                <w:sz w:val="21"/>
                <w:szCs w:val="21"/>
                <w:u w:val="none"/>
              </w:rPr>
              <w:t>）</w:t>
            </w:r>
          </w:p>
        </w:tc>
        <w:tc>
          <w:tcPr>
            <w:tcW w:w="1890" w:type="dxa"/>
            <w:vMerge w:val="continue"/>
            <w:tcBorders>
              <w:top w:val="nil"/>
              <w:left w:val="nil"/>
              <w:bottom w:val="single" w:color="auto" w:sz="6" w:space="0"/>
              <w:right w:val="single" w:color="auto" w:sz="6" w:space="0"/>
            </w:tcBorders>
            <w:shd w:val="clear" w:color="auto" w:fill="auto"/>
            <w:tcMar>
              <w:left w:w="105" w:type="dxa"/>
              <w:right w:w="105" w:type="dxa"/>
            </w:tcMar>
            <w:vAlign w:val="center"/>
          </w:tcPr>
          <w:p w14:paraId="5BFF28E4">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r>
    </w:tbl>
    <w:p w14:paraId="67873F3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i w:val="0"/>
          <w:caps w:val="0"/>
          <w:color w:val="333333"/>
          <w:spacing w:val="0"/>
          <w:sz w:val="21"/>
          <w:szCs w:val="21"/>
          <w:u w:val="none"/>
          <w:shd w:val="clear" w:fill="FFFFFF"/>
        </w:rPr>
        <w:t> </w:t>
      </w:r>
    </w:p>
    <w:p w14:paraId="4E03544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after="0" w:afterAutospacing="0" w:line="560" w:lineRule="exact"/>
        <w:ind w:left="0" w:right="0"/>
        <w:jc w:val="left"/>
        <w:rPr>
          <w:rFonts w:hint="eastAsia" w:ascii="微软雅黑" w:hAnsi="微软雅黑" w:eastAsia="微软雅黑" w:cs="微软雅黑"/>
          <w:color w:val="333333"/>
          <w:sz w:val="21"/>
          <w:szCs w:val="21"/>
          <w:u w:val="none"/>
        </w:rPr>
      </w:pPr>
      <w:r>
        <w:rPr>
          <w:rStyle w:val="6"/>
          <w:rFonts w:hint="eastAsia" w:ascii="仿宋" w:hAnsi="仿宋" w:eastAsia="仿宋" w:cs="仿宋"/>
          <w:i w:val="0"/>
          <w:caps w:val="0"/>
          <w:color w:val="333333"/>
          <w:spacing w:val="0"/>
          <w:sz w:val="30"/>
          <w:szCs w:val="30"/>
          <w:u w:val="none"/>
          <w:shd w:val="clear" w:fill="FFFFFF"/>
        </w:rPr>
        <w:t>（五）律师事务所（分所）变更名称申请材料目录</w:t>
      </w:r>
    </w:p>
    <w:tbl>
      <w:tblPr>
        <w:tblStyle w:val="4"/>
        <w:tblW w:w="8505"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675"/>
        <w:gridCol w:w="2160"/>
        <w:gridCol w:w="1095"/>
        <w:gridCol w:w="705"/>
        <w:gridCol w:w="1980"/>
        <w:gridCol w:w="1890"/>
      </w:tblGrid>
      <w:tr w14:paraId="78DF38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jc w:val="center"/>
        </w:trPr>
        <w:tc>
          <w:tcPr>
            <w:tcW w:w="675"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top"/>
          </w:tcPr>
          <w:p w14:paraId="6CB97A8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eastAsia" w:ascii="宋体" w:hAnsi="宋体" w:eastAsia="宋体" w:cs="宋体"/>
                <w:color w:val="333333"/>
                <w:sz w:val="21"/>
                <w:szCs w:val="21"/>
                <w:u w:val="none"/>
              </w:rPr>
              <w:t>序号</w:t>
            </w:r>
          </w:p>
        </w:tc>
        <w:tc>
          <w:tcPr>
            <w:tcW w:w="2160" w:type="dxa"/>
            <w:tcBorders>
              <w:top w:val="single" w:color="auto" w:sz="6" w:space="0"/>
              <w:left w:val="nil"/>
              <w:bottom w:val="single" w:color="auto" w:sz="6" w:space="0"/>
              <w:right w:val="single" w:color="auto" w:sz="6" w:space="0"/>
            </w:tcBorders>
            <w:shd w:val="clear" w:color="auto" w:fill="auto"/>
            <w:tcMar>
              <w:left w:w="105" w:type="dxa"/>
              <w:right w:w="105" w:type="dxa"/>
            </w:tcMar>
            <w:vAlign w:val="top"/>
          </w:tcPr>
          <w:p w14:paraId="1EA860C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Style w:val="6"/>
                <w:rFonts w:hint="eastAsia" w:ascii="宋体" w:hAnsi="宋体" w:eastAsia="宋体" w:cs="宋体"/>
                <w:color w:val="353535"/>
                <w:sz w:val="21"/>
                <w:szCs w:val="21"/>
                <w:u w:val="none"/>
              </w:rPr>
              <w:t>材料名称</w:t>
            </w:r>
          </w:p>
        </w:tc>
        <w:tc>
          <w:tcPr>
            <w:tcW w:w="1095" w:type="dxa"/>
            <w:tcBorders>
              <w:top w:val="single" w:color="auto" w:sz="6" w:space="0"/>
              <w:left w:val="nil"/>
              <w:bottom w:val="single" w:color="auto" w:sz="6" w:space="0"/>
              <w:right w:val="single" w:color="auto" w:sz="6" w:space="0"/>
            </w:tcBorders>
            <w:shd w:val="clear" w:color="auto" w:fill="auto"/>
            <w:tcMar>
              <w:left w:w="105" w:type="dxa"/>
              <w:right w:w="105" w:type="dxa"/>
            </w:tcMar>
            <w:vAlign w:val="top"/>
          </w:tcPr>
          <w:p w14:paraId="2063C9B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eastAsia" w:ascii="宋体" w:hAnsi="宋体" w:eastAsia="宋体" w:cs="宋体"/>
                <w:color w:val="333333"/>
                <w:sz w:val="21"/>
                <w:szCs w:val="21"/>
                <w:u w:val="none"/>
              </w:rPr>
              <w:t>材料形式</w:t>
            </w:r>
          </w:p>
        </w:tc>
        <w:tc>
          <w:tcPr>
            <w:tcW w:w="705" w:type="dxa"/>
            <w:tcBorders>
              <w:top w:val="single" w:color="auto" w:sz="6" w:space="0"/>
              <w:left w:val="nil"/>
              <w:bottom w:val="single" w:color="auto" w:sz="6" w:space="0"/>
              <w:right w:val="single" w:color="auto" w:sz="6" w:space="0"/>
            </w:tcBorders>
            <w:shd w:val="clear" w:color="auto" w:fill="auto"/>
            <w:tcMar>
              <w:left w:w="105" w:type="dxa"/>
              <w:right w:w="105" w:type="dxa"/>
            </w:tcMar>
            <w:vAlign w:val="top"/>
          </w:tcPr>
          <w:p w14:paraId="413E326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eastAsia" w:ascii="宋体" w:hAnsi="宋体" w:eastAsia="宋体" w:cs="宋体"/>
                <w:color w:val="333333"/>
                <w:sz w:val="21"/>
                <w:szCs w:val="21"/>
                <w:u w:val="none"/>
              </w:rPr>
              <w:t>份数</w:t>
            </w:r>
          </w:p>
        </w:tc>
        <w:tc>
          <w:tcPr>
            <w:tcW w:w="1980" w:type="dxa"/>
            <w:tcBorders>
              <w:top w:val="single" w:color="auto" w:sz="6" w:space="0"/>
              <w:left w:val="nil"/>
              <w:bottom w:val="single" w:color="auto" w:sz="6" w:space="0"/>
              <w:right w:val="single" w:color="auto" w:sz="6" w:space="0"/>
            </w:tcBorders>
            <w:shd w:val="clear" w:color="auto" w:fill="auto"/>
            <w:tcMar>
              <w:left w:w="105" w:type="dxa"/>
              <w:right w:w="105" w:type="dxa"/>
            </w:tcMar>
            <w:vAlign w:val="top"/>
          </w:tcPr>
          <w:p w14:paraId="77C6382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Style w:val="6"/>
                <w:rFonts w:hint="eastAsia" w:ascii="宋体" w:hAnsi="宋体" w:eastAsia="宋体" w:cs="宋体"/>
                <w:color w:val="353535"/>
                <w:sz w:val="21"/>
                <w:szCs w:val="21"/>
                <w:u w:val="none"/>
              </w:rPr>
              <w:t>材料来源</w:t>
            </w:r>
          </w:p>
        </w:tc>
        <w:tc>
          <w:tcPr>
            <w:tcW w:w="1890" w:type="dxa"/>
            <w:tcBorders>
              <w:top w:val="single" w:color="auto" w:sz="6" w:space="0"/>
              <w:left w:val="nil"/>
              <w:bottom w:val="single" w:color="auto" w:sz="6" w:space="0"/>
              <w:right w:val="single" w:color="auto" w:sz="6" w:space="0"/>
            </w:tcBorders>
            <w:shd w:val="clear" w:color="auto" w:fill="auto"/>
            <w:tcMar>
              <w:left w:w="105" w:type="dxa"/>
              <w:right w:w="105" w:type="dxa"/>
            </w:tcMar>
            <w:vAlign w:val="top"/>
          </w:tcPr>
          <w:p w14:paraId="31C76CA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eastAsia" w:ascii="宋体" w:hAnsi="宋体" w:eastAsia="宋体" w:cs="宋体"/>
                <w:color w:val="333333"/>
                <w:sz w:val="21"/>
                <w:szCs w:val="21"/>
                <w:u w:val="none"/>
              </w:rPr>
              <w:t>其他要求</w:t>
            </w:r>
          </w:p>
        </w:tc>
      </w:tr>
      <w:tr w14:paraId="5B8C29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675" w:type="dxa"/>
            <w:tcBorders>
              <w:top w:val="nil"/>
              <w:left w:val="single" w:color="auto" w:sz="6" w:space="0"/>
              <w:bottom w:val="single" w:color="auto" w:sz="6" w:space="0"/>
              <w:right w:val="single" w:color="auto" w:sz="6" w:space="0"/>
            </w:tcBorders>
            <w:shd w:val="clear" w:color="auto" w:fill="auto"/>
            <w:tcMar>
              <w:left w:w="105" w:type="dxa"/>
              <w:right w:w="105" w:type="dxa"/>
            </w:tcMar>
            <w:vAlign w:val="top"/>
          </w:tcPr>
          <w:p w14:paraId="0579B26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1</w:t>
            </w:r>
          </w:p>
        </w:tc>
        <w:tc>
          <w:tcPr>
            <w:tcW w:w="2160" w:type="dxa"/>
            <w:tcBorders>
              <w:top w:val="nil"/>
              <w:left w:val="nil"/>
              <w:bottom w:val="single" w:color="auto" w:sz="6" w:space="0"/>
              <w:right w:val="single" w:color="auto" w:sz="6" w:space="0"/>
            </w:tcBorders>
            <w:shd w:val="clear" w:color="auto" w:fill="auto"/>
            <w:tcMar>
              <w:left w:w="105" w:type="dxa"/>
              <w:right w:w="105" w:type="dxa"/>
            </w:tcMar>
            <w:vAlign w:val="top"/>
          </w:tcPr>
          <w:p w14:paraId="51B478E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eastAsia" w:ascii="宋体" w:hAnsi="宋体" w:eastAsia="宋体" w:cs="宋体"/>
                <w:color w:val="333333"/>
                <w:sz w:val="21"/>
                <w:szCs w:val="21"/>
                <w:u w:val="none"/>
              </w:rPr>
              <w:t>变更名称申请表</w:t>
            </w:r>
          </w:p>
        </w:tc>
        <w:tc>
          <w:tcPr>
            <w:tcW w:w="1095" w:type="dxa"/>
            <w:vMerge w:val="restart"/>
            <w:tcBorders>
              <w:top w:val="nil"/>
              <w:left w:val="nil"/>
              <w:bottom w:val="single" w:color="auto" w:sz="6" w:space="0"/>
              <w:right w:val="single" w:color="auto" w:sz="6" w:space="0"/>
            </w:tcBorders>
            <w:shd w:val="clear" w:color="auto" w:fill="auto"/>
            <w:tcMar>
              <w:left w:w="105" w:type="dxa"/>
              <w:right w:w="105" w:type="dxa"/>
            </w:tcMar>
            <w:vAlign w:val="top"/>
          </w:tcPr>
          <w:p w14:paraId="757D6F4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331D696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6A3D300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193D449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2631584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50AE698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5BA32FC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2014562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3F08ED0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51266D9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3072221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1CBDF43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2C7DDD4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2071134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4D14B16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6E8576F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60F513E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1E2B342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0DB0A79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eastAsia" w:ascii="宋体" w:hAnsi="宋体" w:eastAsia="宋体" w:cs="宋体"/>
                <w:color w:val="333333"/>
                <w:sz w:val="21"/>
                <w:szCs w:val="21"/>
                <w:u w:val="none"/>
              </w:rPr>
              <w:t>扫描件</w:t>
            </w:r>
            <w:r>
              <w:rPr>
                <w:rFonts w:hint="default" w:ascii="Calibri" w:hAnsi="Calibri" w:eastAsia="微软雅黑" w:cs="Calibri"/>
                <w:color w:val="333333"/>
                <w:sz w:val="21"/>
                <w:szCs w:val="21"/>
                <w:u w:val="none"/>
              </w:rPr>
              <w:t>PDF</w:t>
            </w:r>
            <w:r>
              <w:rPr>
                <w:rFonts w:hint="eastAsia" w:ascii="宋体" w:hAnsi="宋体" w:eastAsia="宋体" w:cs="宋体"/>
                <w:color w:val="333333"/>
                <w:sz w:val="21"/>
                <w:szCs w:val="21"/>
                <w:u w:val="none"/>
              </w:rPr>
              <w:t>形式</w:t>
            </w:r>
          </w:p>
        </w:tc>
        <w:tc>
          <w:tcPr>
            <w:tcW w:w="705" w:type="dxa"/>
            <w:vMerge w:val="restart"/>
            <w:tcBorders>
              <w:top w:val="nil"/>
              <w:left w:val="nil"/>
              <w:bottom w:val="single" w:color="auto" w:sz="6" w:space="0"/>
              <w:right w:val="single" w:color="auto" w:sz="6" w:space="0"/>
            </w:tcBorders>
            <w:shd w:val="clear" w:color="auto" w:fill="auto"/>
            <w:tcMar>
              <w:left w:w="105" w:type="dxa"/>
              <w:right w:w="105" w:type="dxa"/>
            </w:tcMar>
            <w:vAlign w:val="top"/>
          </w:tcPr>
          <w:p w14:paraId="2558422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75B3F2C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3949F6E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66A94B5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69A6DD8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73B737D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7B64563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764613F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5C78413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3358701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6B7285E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1AEA49C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4C4CC8D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7E2B819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68AB452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0ABA320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1045B81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24019D6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30C056D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1</w:t>
            </w:r>
            <w:r>
              <w:rPr>
                <w:rFonts w:hint="eastAsia" w:ascii="宋体" w:hAnsi="宋体" w:eastAsia="宋体" w:cs="宋体"/>
                <w:color w:val="333333"/>
                <w:sz w:val="21"/>
                <w:szCs w:val="21"/>
                <w:u w:val="none"/>
              </w:rPr>
              <w:t>份</w:t>
            </w:r>
          </w:p>
        </w:tc>
        <w:tc>
          <w:tcPr>
            <w:tcW w:w="1980" w:type="dxa"/>
            <w:tcBorders>
              <w:top w:val="nil"/>
              <w:left w:val="nil"/>
              <w:bottom w:val="single" w:color="auto" w:sz="6" w:space="0"/>
              <w:right w:val="single" w:color="auto" w:sz="6" w:space="0"/>
            </w:tcBorders>
            <w:shd w:val="clear" w:color="auto" w:fill="auto"/>
            <w:tcMar>
              <w:left w:w="105" w:type="dxa"/>
              <w:right w:w="105" w:type="dxa"/>
            </w:tcMar>
            <w:vAlign w:val="center"/>
          </w:tcPr>
          <w:p w14:paraId="1513394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60" w:beforeAutospacing="0" w:after="60" w:afterAutospacing="0" w:line="560" w:lineRule="exact"/>
              <w:ind w:left="0" w:right="0"/>
              <w:jc w:val="center"/>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申请人自备（下载本指南附件</w:t>
            </w:r>
            <w:r>
              <w:rPr>
                <w:rFonts w:hint="eastAsia" w:ascii="宋体" w:hAnsi="宋体" w:eastAsia="宋体" w:cs="宋体"/>
                <w:color w:val="333333"/>
                <w:sz w:val="18"/>
                <w:szCs w:val="18"/>
                <w:u w:val="none"/>
              </w:rPr>
              <w:t>11</w:t>
            </w:r>
            <w:r>
              <w:rPr>
                <w:rFonts w:hint="eastAsia" w:ascii="微软雅黑" w:hAnsi="微软雅黑" w:eastAsia="微软雅黑" w:cs="微软雅黑"/>
                <w:color w:val="333333"/>
                <w:sz w:val="21"/>
                <w:szCs w:val="21"/>
                <w:u w:val="none"/>
              </w:rPr>
              <w:t>）</w:t>
            </w:r>
          </w:p>
        </w:tc>
        <w:tc>
          <w:tcPr>
            <w:tcW w:w="1890" w:type="dxa"/>
            <w:vMerge w:val="restart"/>
            <w:tcBorders>
              <w:top w:val="nil"/>
              <w:left w:val="nil"/>
              <w:bottom w:val="single" w:color="auto" w:sz="6" w:space="0"/>
              <w:right w:val="single" w:color="auto" w:sz="6" w:space="0"/>
            </w:tcBorders>
            <w:shd w:val="clear" w:color="auto" w:fill="auto"/>
            <w:tcMar>
              <w:left w:w="105" w:type="dxa"/>
              <w:right w:w="105" w:type="dxa"/>
            </w:tcMar>
            <w:vAlign w:val="center"/>
          </w:tcPr>
          <w:p w14:paraId="1F0F493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60" w:beforeAutospacing="0" w:after="60" w:afterAutospacing="0" w:line="560" w:lineRule="exact"/>
              <w:ind w:left="0" w:right="0"/>
              <w:jc w:val="left"/>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材料要求：无须提交纸质申请材料（即所有申请材料扫描后通过云南律师工作管理系统提交，扫描件需保持页面清晰并可下载打印）。</w:t>
            </w:r>
          </w:p>
          <w:p w14:paraId="30300FB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60" w:beforeAutospacing="0" w:after="60" w:afterAutospacing="0" w:line="560" w:lineRule="exact"/>
              <w:ind w:left="0" w:right="0"/>
              <w:jc w:val="left"/>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办理流程：</w:t>
            </w:r>
            <w:r>
              <w:rPr>
                <w:rFonts w:hint="eastAsia" w:ascii="宋体" w:hAnsi="宋体" w:eastAsia="宋体" w:cs="宋体"/>
                <w:color w:val="333333"/>
                <w:sz w:val="19"/>
                <w:szCs w:val="19"/>
                <w:u w:val="none"/>
              </w:rPr>
              <w:t>1.</w:t>
            </w:r>
            <w:r>
              <w:rPr>
                <w:rFonts w:hint="eastAsia" w:ascii="微软雅黑" w:hAnsi="微软雅黑" w:eastAsia="微软雅黑" w:cs="微软雅黑"/>
                <w:color w:val="333333"/>
                <w:sz w:val="21"/>
                <w:szCs w:val="21"/>
                <w:u w:val="none"/>
              </w:rPr>
              <w:t>在云南律师工作管理系统中按《律师事务所名称预审核办事指南》指引申请名称预核准；</w:t>
            </w:r>
            <w:r>
              <w:rPr>
                <w:rFonts w:hint="eastAsia" w:ascii="宋体" w:hAnsi="宋体" w:eastAsia="宋体" w:cs="宋体"/>
                <w:color w:val="333333"/>
                <w:sz w:val="19"/>
                <w:szCs w:val="19"/>
                <w:u w:val="none"/>
              </w:rPr>
              <w:t>2.</w:t>
            </w:r>
            <w:r>
              <w:rPr>
                <w:rFonts w:hint="eastAsia" w:ascii="微软雅黑" w:hAnsi="微软雅黑" w:eastAsia="微软雅黑" w:cs="微软雅黑"/>
                <w:color w:val="333333"/>
                <w:sz w:val="21"/>
                <w:szCs w:val="21"/>
                <w:u w:val="none"/>
              </w:rPr>
              <w:t>名称核准后在云南律师工作管理系统中凭本所账号在线提起变更申请，待云南省司法厅许可后按本附件1《办证流程指南》提示办理变更事宜</w:t>
            </w:r>
            <w:r>
              <w:rPr>
                <w:rStyle w:val="6"/>
                <w:rFonts w:hint="eastAsia" w:ascii="微软雅黑" w:hAnsi="微软雅黑" w:eastAsia="微软雅黑" w:cs="微软雅黑"/>
                <w:color w:val="333333"/>
                <w:sz w:val="21"/>
                <w:szCs w:val="21"/>
                <w:u w:val="none"/>
              </w:rPr>
              <w:t>。</w:t>
            </w:r>
          </w:p>
        </w:tc>
      </w:tr>
      <w:tr w14:paraId="43623C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675" w:type="dxa"/>
            <w:tcBorders>
              <w:top w:val="nil"/>
              <w:left w:val="single" w:color="auto" w:sz="6" w:space="0"/>
              <w:bottom w:val="single" w:color="auto" w:sz="6" w:space="0"/>
              <w:right w:val="single" w:color="auto" w:sz="6" w:space="0"/>
            </w:tcBorders>
            <w:shd w:val="clear" w:color="auto" w:fill="auto"/>
            <w:tcMar>
              <w:left w:w="105" w:type="dxa"/>
              <w:right w:w="105" w:type="dxa"/>
            </w:tcMar>
            <w:vAlign w:val="top"/>
          </w:tcPr>
          <w:p w14:paraId="3B871FA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2</w:t>
            </w:r>
          </w:p>
        </w:tc>
        <w:tc>
          <w:tcPr>
            <w:tcW w:w="2160" w:type="dxa"/>
            <w:tcBorders>
              <w:top w:val="nil"/>
              <w:left w:val="nil"/>
              <w:bottom w:val="single" w:color="auto" w:sz="6" w:space="0"/>
              <w:right w:val="single" w:color="auto" w:sz="6" w:space="0"/>
            </w:tcBorders>
            <w:shd w:val="clear" w:color="auto" w:fill="auto"/>
            <w:tcMar>
              <w:left w:w="105" w:type="dxa"/>
              <w:right w:w="105" w:type="dxa"/>
            </w:tcMar>
            <w:vAlign w:val="center"/>
          </w:tcPr>
          <w:p w14:paraId="714DF2A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60" w:beforeAutospacing="0" w:after="60" w:afterAutospacing="0" w:line="560" w:lineRule="exact"/>
              <w:ind w:left="0" w:right="0"/>
              <w:jc w:val="center"/>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新的律师事务所章程（合伙律师事务所还需提交全体合伙人签名并加盖律师事务所公章的决定变更律师事务所名称的合伙人会议决议及经全体合伙人签名并加盖律师事务所公章的新的律师事务所章程、合伙协议）</w:t>
            </w:r>
          </w:p>
        </w:tc>
        <w:tc>
          <w:tcPr>
            <w:tcW w:w="1095" w:type="dxa"/>
            <w:vMerge w:val="continue"/>
            <w:tcBorders>
              <w:top w:val="nil"/>
              <w:left w:val="nil"/>
              <w:bottom w:val="single" w:color="auto" w:sz="6" w:space="0"/>
              <w:right w:val="single" w:color="auto" w:sz="6" w:space="0"/>
            </w:tcBorders>
            <w:shd w:val="clear" w:color="auto" w:fill="auto"/>
            <w:tcMar>
              <w:left w:w="105" w:type="dxa"/>
              <w:right w:w="105" w:type="dxa"/>
            </w:tcMar>
            <w:vAlign w:val="top"/>
          </w:tcPr>
          <w:p w14:paraId="1AF72530">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705" w:type="dxa"/>
            <w:vMerge w:val="continue"/>
            <w:tcBorders>
              <w:top w:val="nil"/>
              <w:left w:val="nil"/>
              <w:bottom w:val="single" w:color="auto" w:sz="6" w:space="0"/>
              <w:right w:val="single" w:color="auto" w:sz="6" w:space="0"/>
            </w:tcBorders>
            <w:shd w:val="clear" w:color="auto" w:fill="auto"/>
            <w:tcMar>
              <w:left w:w="105" w:type="dxa"/>
              <w:right w:w="105" w:type="dxa"/>
            </w:tcMar>
            <w:vAlign w:val="top"/>
          </w:tcPr>
          <w:p w14:paraId="530FDDD2">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1980" w:type="dxa"/>
            <w:tcBorders>
              <w:top w:val="nil"/>
              <w:left w:val="nil"/>
              <w:bottom w:val="single" w:color="auto" w:sz="6" w:space="0"/>
              <w:right w:val="single" w:color="auto" w:sz="6" w:space="0"/>
            </w:tcBorders>
            <w:shd w:val="clear" w:color="auto" w:fill="auto"/>
            <w:tcMar>
              <w:left w:w="105" w:type="dxa"/>
              <w:right w:w="105" w:type="dxa"/>
            </w:tcMar>
            <w:vAlign w:val="center"/>
          </w:tcPr>
          <w:p w14:paraId="31FA8DB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60" w:beforeAutospacing="0" w:after="60" w:afterAutospacing="0" w:line="560" w:lineRule="exact"/>
              <w:ind w:left="0" w:right="0"/>
              <w:jc w:val="center"/>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申请人自备</w:t>
            </w:r>
            <w:r>
              <w:rPr>
                <w:rStyle w:val="6"/>
                <w:rFonts w:hint="eastAsia" w:ascii="微软雅黑" w:hAnsi="微软雅黑" w:eastAsia="微软雅黑" w:cs="微软雅黑"/>
                <w:color w:val="333333"/>
                <w:sz w:val="21"/>
                <w:szCs w:val="21"/>
                <w:u w:val="none"/>
              </w:rPr>
              <w:t>（</w:t>
            </w:r>
            <w:r>
              <w:rPr>
                <w:rFonts w:hint="eastAsia" w:ascii="微软雅黑" w:hAnsi="微软雅黑" w:eastAsia="微软雅黑" w:cs="微软雅黑"/>
                <w:color w:val="333333"/>
                <w:sz w:val="21"/>
                <w:szCs w:val="21"/>
                <w:u w:val="none"/>
              </w:rPr>
              <w:t>合伙人会议决议参照本指南附件</w:t>
            </w:r>
            <w:r>
              <w:rPr>
                <w:rFonts w:hint="eastAsia" w:ascii="宋体" w:hAnsi="宋体" w:eastAsia="宋体" w:cs="宋体"/>
                <w:color w:val="333333"/>
                <w:sz w:val="19"/>
                <w:szCs w:val="19"/>
                <w:u w:val="none"/>
              </w:rPr>
              <w:t>7</w:t>
            </w:r>
            <w:r>
              <w:rPr>
                <w:rFonts w:hint="eastAsia" w:ascii="微软雅黑" w:hAnsi="微软雅黑" w:eastAsia="微软雅黑" w:cs="微软雅黑"/>
                <w:color w:val="333333"/>
                <w:sz w:val="21"/>
                <w:szCs w:val="21"/>
                <w:u w:val="none"/>
              </w:rPr>
              <w:t>）</w:t>
            </w:r>
          </w:p>
        </w:tc>
        <w:tc>
          <w:tcPr>
            <w:tcW w:w="1890" w:type="dxa"/>
            <w:vMerge w:val="continue"/>
            <w:tcBorders>
              <w:top w:val="nil"/>
              <w:left w:val="nil"/>
              <w:bottom w:val="single" w:color="auto" w:sz="6" w:space="0"/>
              <w:right w:val="single" w:color="auto" w:sz="6" w:space="0"/>
            </w:tcBorders>
            <w:shd w:val="clear" w:color="auto" w:fill="auto"/>
            <w:tcMar>
              <w:left w:w="105" w:type="dxa"/>
              <w:right w:w="105" w:type="dxa"/>
            </w:tcMar>
            <w:vAlign w:val="center"/>
          </w:tcPr>
          <w:p w14:paraId="422B9966">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r>
      <w:tr w14:paraId="681DDA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675" w:type="dxa"/>
            <w:tcBorders>
              <w:top w:val="nil"/>
              <w:left w:val="single" w:color="auto" w:sz="6" w:space="0"/>
              <w:bottom w:val="single" w:color="auto" w:sz="6" w:space="0"/>
              <w:right w:val="single" w:color="auto" w:sz="6" w:space="0"/>
            </w:tcBorders>
            <w:shd w:val="clear" w:color="auto" w:fill="auto"/>
            <w:tcMar>
              <w:left w:w="105" w:type="dxa"/>
              <w:right w:w="105" w:type="dxa"/>
            </w:tcMar>
            <w:vAlign w:val="top"/>
          </w:tcPr>
          <w:p w14:paraId="274971F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3</w:t>
            </w:r>
          </w:p>
        </w:tc>
        <w:tc>
          <w:tcPr>
            <w:tcW w:w="2160" w:type="dxa"/>
            <w:tcBorders>
              <w:top w:val="nil"/>
              <w:left w:val="nil"/>
              <w:bottom w:val="single" w:color="auto" w:sz="6" w:space="0"/>
              <w:right w:val="single" w:color="auto" w:sz="6" w:space="0"/>
            </w:tcBorders>
            <w:shd w:val="clear" w:color="auto" w:fill="auto"/>
            <w:tcMar>
              <w:left w:w="105" w:type="dxa"/>
              <w:right w:w="105" w:type="dxa"/>
            </w:tcMar>
            <w:vAlign w:val="center"/>
          </w:tcPr>
          <w:p w14:paraId="03F696C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60" w:beforeAutospacing="0" w:after="60" w:afterAutospacing="0" w:line="560" w:lineRule="exact"/>
              <w:ind w:left="0" w:right="0"/>
              <w:jc w:val="center"/>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律师事务所执业许可证（含正本和副本）</w:t>
            </w:r>
          </w:p>
        </w:tc>
        <w:tc>
          <w:tcPr>
            <w:tcW w:w="1095" w:type="dxa"/>
            <w:vMerge w:val="continue"/>
            <w:tcBorders>
              <w:top w:val="nil"/>
              <w:left w:val="nil"/>
              <w:bottom w:val="single" w:color="auto" w:sz="6" w:space="0"/>
              <w:right w:val="single" w:color="auto" w:sz="6" w:space="0"/>
            </w:tcBorders>
            <w:shd w:val="clear" w:color="auto" w:fill="auto"/>
            <w:tcMar>
              <w:left w:w="105" w:type="dxa"/>
              <w:right w:w="105" w:type="dxa"/>
            </w:tcMar>
            <w:vAlign w:val="top"/>
          </w:tcPr>
          <w:p w14:paraId="0F186BB1">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705" w:type="dxa"/>
            <w:vMerge w:val="continue"/>
            <w:tcBorders>
              <w:top w:val="nil"/>
              <w:left w:val="nil"/>
              <w:bottom w:val="single" w:color="auto" w:sz="6" w:space="0"/>
              <w:right w:val="single" w:color="auto" w:sz="6" w:space="0"/>
            </w:tcBorders>
            <w:shd w:val="clear" w:color="auto" w:fill="auto"/>
            <w:tcMar>
              <w:left w:w="105" w:type="dxa"/>
              <w:right w:w="105" w:type="dxa"/>
            </w:tcMar>
            <w:vAlign w:val="top"/>
          </w:tcPr>
          <w:p w14:paraId="294981F2">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1980" w:type="dxa"/>
            <w:tcBorders>
              <w:top w:val="nil"/>
              <w:left w:val="nil"/>
              <w:bottom w:val="single" w:color="auto" w:sz="6" w:space="0"/>
              <w:right w:val="single" w:color="auto" w:sz="6" w:space="0"/>
            </w:tcBorders>
            <w:shd w:val="clear" w:color="auto" w:fill="auto"/>
            <w:tcMar>
              <w:left w:w="105" w:type="dxa"/>
              <w:right w:w="105" w:type="dxa"/>
            </w:tcMar>
            <w:vAlign w:val="top"/>
          </w:tcPr>
          <w:p w14:paraId="1211E98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省司法厅颁发</w:t>
            </w:r>
          </w:p>
        </w:tc>
        <w:tc>
          <w:tcPr>
            <w:tcW w:w="1890" w:type="dxa"/>
            <w:vMerge w:val="continue"/>
            <w:tcBorders>
              <w:top w:val="nil"/>
              <w:left w:val="nil"/>
              <w:bottom w:val="single" w:color="auto" w:sz="6" w:space="0"/>
              <w:right w:val="single" w:color="auto" w:sz="6" w:space="0"/>
            </w:tcBorders>
            <w:shd w:val="clear" w:color="auto" w:fill="auto"/>
            <w:tcMar>
              <w:left w:w="105" w:type="dxa"/>
              <w:right w:w="105" w:type="dxa"/>
            </w:tcMar>
            <w:vAlign w:val="center"/>
          </w:tcPr>
          <w:p w14:paraId="106107E7">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r>
    </w:tbl>
    <w:p w14:paraId="6C1DEA3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i w:val="0"/>
          <w:caps w:val="0"/>
          <w:color w:val="333333"/>
          <w:spacing w:val="0"/>
          <w:sz w:val="21"/>
          <w:szCs w:val="21"/>
          <w:u w:val="none"/>
          <w:shd w:val="clear" w:fill="FFFFFF"/>
        </w:rPr>
        <w:t> </w:t>
      </w:r>
    </w:p>
    <w:p w14:paraId="3EC6009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after="0" w:afterAutospacing="0" w:line="560" w:lineRule="exact"/>
        <w:ind w:left="0" w:right="0"/>
        <w:jc w:val="left"/>
        <w:rPr>
          <w:rFonts w:hint="eastAsia" w:ascii="微软雅黑" w:hAnsi="微软雅黑" w:eastAsia="微软雅黑" w:cs="微软雅黑"/>
          <w:color w:val="333333"/>
          <w:sz w:val="21"/>
          <w:szCs w:val="21"/>
          <w:u w:val="none"/>
        </w:rPr>
      </w:pPr>
      <w:r>
        <w:rPr>
          <w:rStyle w:val="6"/>
          <w:rFonts w:hint="eastAsia" w:ascii="仿宋" w:hAnsi="仿宋" w:eastAsia="仿宋" w:cs="仿宋"/>
          <w:i w:val="0"/>
          <w:caps w:val="0"/>
          <w:color w:val="333333"/>
          <w:spacing w:val="0"/>
          <w:sz w:val="30"/>
          <w:szCs w:val="30"/>
          <w:u w:val="none"/>
          <w:shd w:val="clear" w:fill="FFFFFF"/>
        </w:rPr>
        <w:t>（六）律师事务所（分所）变更负责人申请材料目录</w:t>
      </w:r>
    </w:p>
    <w:tbl>
      <w:tblPr>
        <w:tblStyle w:val="4"/>
        <w:tblW w:w="8505"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675"/>
        <w:gridCol w:w="2160"/>
        <w:gridCol w:w="1095"/>
        <w:gridCol w:w="705"/>
        <w:gridCol w:w="1980"/>
        <w:gridCol w:w="1890"/>
      </w:tblGrid>
      <w:tr w14:paraId="666F9B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jc w:val="center"/>
        </w:trPr>
        <w:tc>
          <w:tcPr>
            <w:tcW w:w="675"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top"/>
          </w:tcPr>
          <w:p w14:paraId="02247FB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eastAsia" w:ascii="宋体" w:hAnsi="宋体" w:eastAsia="宋体" w:cs="宋体"/>
                <w:color w:val="333333"/>
                <w:sz w:val="21"/>
                <w:szCs w:val="21"/>
                <w:u w:val="none"/>
              </w:rPr>
              <w:t>序号</w:t>
            </w:r>
          </w:p>
        </w:tc>
        <w:tc>
          <w:tcPr>
            <w:tcW w:w="2160" w:type="dxa"/>
            <w:tcBorders>
              <w:top w:val="single" w:color="auto" w:sz="6" w:space="0"/>
              <w:left w:val="nil"/>
              <w:bottom w:val="single" w:color="auto" w:sz="6" w:space="0"/>
              <w:right w:val="single" w:color="auto" w:sz="6" w:space="0"/>
            </w:tcBorders>
            <w:shd w:val="clear" w:color="auto" w:fill="auto"/>
            <w:tcMar>
              <w:left w:w="105" w:type="dxa"/>
              <w:right w:w="105" w:type="dxa"/>
            </w:tcMar>
            <w:vAlign w:val="top"/>
          </w:tcPr>
          <w:p w14:paraId="0F044F9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Style w:val="6"/>
                <w:rFonts w:hint="eastAsia" w:ascii="宋体" w:hAnsi="宋体" w:eastAsia="宋体" w:cs="宋体"/>
                <w:color w:val="353535"/>
                <w:sz w:val="21"/>
                <w:szCs w:val="21"/>
                <w:u w:val="none"/>
              </w:rPr>
              <w:t>材料名称</w:t>
            </w:r>
          </w:p>
        </w:tc>
        <w:tc>
          <w:tcPr>
            <w:tcW w:w="1095" w:type="dxa"/>
            <w:tcBorders>
              <w:top w:val="single" w:color="auto" w:sz="6" w:space="0"/>
              <w:left w:val="nil"/>
              <w:bottom w:val="single" w:color="auto" w:sz="6" w:space="0"/>
              <w:right w:val="single" w:color="auto" w:sz="6" w:space="0"/>
            </w:tcBorders>
            <w:shd w:val="clear" w:color="auto" w:fill="auto"/>
            <w:tcMar>
              <w:left w:w="105" w:type="dxa"/>
              <w:right w:w="105" w:type="dxa"/>
            </w:tcMar>
            <w:vAlign w:val="top"/>
          </w:tcPr>
          <w:p w14:paraId="40F29EE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eastAsia" w:ascii="宋体" w:hAnsi="宋体" w:eastAsia="宋体" w:cs="宋体"/>
                <w:color w:val="333333"/>
                <w:sz w:val="21"/>
                <w:szCs w:val="21"/>
                <w:u w:val="none"/>
              </w:rPr>
              <w:t>材料形式</w:t>
            </w:r>
          </w:p>
        </w:tc>
        <w:tc>
          <w:tcPr>
            <w:tcW w:w="705" w:type="dxa"/>
            <w:tcBorders>
              <w:top w:val="single" w:color="auto" w:sz="6" w:space="0"/>
              <w:left w:val="nil"/>
              <w:bottom w:val="single" w:color="auto" w:sz="6" w:space="0"/>
              <w:right w:val="single" w:color="auto" w:sz="6" w:space="0"/>
            </w:tcBorders>
            <w:shd w:val="clear" w:color="auto" w:fill="auto"/>
            <w:tcMar>
              <w:left w:w="105" w:type="dxa"/>
              <w:right w:w="105" w:type="dxa"/>
            </w:tcMar>
            <w:vAlign w:val="top"/>
          </w:tcPr>
          <w:p w14:paraId="4774EF7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eastAsia" w:ascii="宋体" w:hAnsi="宋体" w:eastAsia="宋体" w:cs="宋体"/>
                <w:color w:val="333333"/>
                <w:sz w:val="21"/>
                <w:szCs w:val="21"/>
                <w:u w:val="none"/>
              </w:rPr>
              <w:t>份数</w:t>
            </w:r>
          </w:p>
        </w:tc>
        <w:tc>
          <w:tcPr>
            <w:tcW w:w="1980" w:type="dxa"/>
            <w:tcBorders>
              <w:top w:val="single" w:color="auto" w:sz="6" w:space="0"/>
              <w:left w:val="nil"/>
              <w:bottom w:val="single" w:color="auto" w:sz="6" w:space="0"/>
              <w:right w:val="single" w:color="auto" w:sz="6" w:space="0"/>
            </w:tcBorders>
            <w:shd w:val="clear" w:color="auto" w:fill="auto"/>
            <w:tcMar>
              <w:left w:w="105" w:type="dxa"/>
              <w:right w:w="105" w:type="dxa"/>
            </w:tcMar>
            <w:vAlign w:val="top"/>
          </w:tcPr>
          <w:p w14:paraId="7A5754F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Style w:val="6"/>
                <w:rFonts w:hint="eastAsia" w:ascii="宋体" w:hAnsi="宋体" w:eastAsia="宋体" w:cs="宋体"/>
                <w:color w:val="353535"/>
                <w:sz w:val="21"/>
                <w:szCs w:val="21"/>
                <w:u w:val="none"/>
              </w:rPr>
              <w:t>材料来源</w:t>
            </w:r>
          </w:p>
        </w:tc>
        <w:tc>
          <w:tcPr>
            <w:tcW w:w="1890" w:type="dxa"/>
            <w:tcBorders>
              <w:top w:val="single" w:color="auto" w:sz="6" w:space="0"/>
              <w:left w:val="nil"/>
              <w:bottom w:val="single" w:color="auto" w:sz="6" w:space="0"/>
              <w:right w:val="single" w:color="auto" w:sz="6" w:space="0"/>
            </w:tcBorders>
            <w:shd w:val="clear" w:color="auto" w:fill="auto"/>
            <w:tcMar>
              <w:left w:w="105" w:type="dxa"/>
              <w:right w:w="105" w:type="dxa"/>
            </w:tcMar>
            <w:vAlign w:val="top"/>
          </w:tcPr>
          <w:p w14:paraId="2CB56D6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eastAsia" w:ascii="宋体" w:hAnsi="宋体" w:eastAsia="宋体" w:cs="宋体"/>
                <w:color w:val="333333"/>
                <w:sz w:val="21"/>
                <w:szCs w:val="21"/>
                <w:u w:val="none"/>
              </w:rPr>
              <w:t>其他要求</w:t>
            </w:r>
          </w:p>
        </w:tc>
      </w:tr>
      <w:tr w14:paraId="49CE24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675" w:type="dxa"/>
            <w:tcBorders>
              <w:top w:val="nil"/>
              <w:left w:val="single" w:color="auto" w:sz="6" w:space="0"/>
              <w:bottom w:val="single" w:color="auto" w:sz="6" w:space="0"/>
              <w:right w:val="single" w:color="auto" w:sz="6" w:space="0"/>
            </w:tcBorders>
            <w:shd w:val="clear" w:color="auto" w:fill="auto"/>
            <w:tcMar>
              <w:left w:w="105" w:type="dxa"/>
              <w:right w:w="105" w:type="dxa"/>
            </w:tcMar>
            <w:vAlign w:val="top"/>
          </w:tcPr>
          <w:p w14:paraId="36471D3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1</w:t>
            </w:r>
          </w:p>
        </w:tc>
        <w:tc>
          <w:tcPr>
            <w:tcW w:w="2160" w:type="dxa"/>
            <w:tcBorders>
              <w:top w:val="nil"/>
              <w:left w:val="nil"/>
              <w:bottom w:val="single" w:color="auto" w:sz="6" w:space="0"/>
              <w:right w:val="single" w:color="auto" w:sz="6" w:space="0"/>
            </w:tcBorders>
            <w:shd w:val="clear" w:color="auto" w:fill="auto"/>
            <w:tcMar>
              <w:left w:w="105" w:type="dxa"/>
              <w:right w:w="105" w:type="dxa"/>
            </w:tcMar>
            <w:vAlign w:val="center"/>
          </w:tcPr>
          <w:p w14:paraId="5748F0F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60" w:beforeAutospacing="0" w:after="60" w:afterAutospacing="0" w:line="560" w:lineRule="exact"/>
              <w:ind w:left="0" w:right="0"/>
              <w:jc w:val="center"/>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变更负责人申请表</w:t>
            </w:r>
          </w:p>
        </w:tc>
        <w:tc>
          <w:tcPr>
            <w:tcW w:w="1095" w:type="dxa"/>
            <w:vMerge w:val="restart"/>
            <w:tcBorders>
              <w:top w:val="nil"/>
              <w:left w:val="nil"/>
              <w:bottom w:val="single" w:color="auto" w:sz="6" w:space="0"/>
              <w:right w:val="single" w:color="auto" w:sz="6" w:space="0"/>
            </w:tcBorders>
            <w:shd w:val="clear" w:color="auto" w:fill="auto"/>
            <w:tcMar>
              <w:left w:w="105" w:type="dxa"/>
              <w:right w:w="105" w:type="dxa"/>
            </w:tcMar>
            <w:vAlign w:val="top"/>
          </w:tcPr>
          <w:p w14:paraId="524518C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772F70C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48D58CA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77FFC29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35DA515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29EE336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1E1921B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58E4AD1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0F2903B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36F9436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45482D7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7F842E0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569A392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7927055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02C3AE6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767021D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503A7FB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2D7A1F3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728B03F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eastAsia" w:ascii="宋体" w:hAnsi="宋体" w:eastAsia="宋体" w:cs="宋体"/>
                <w:color w:val="333333"/>
                <w:sz w:val="21"/>
                <w:szCs w:val="21"/>
                <w:u w:val="none"/>
              </w:rPr>
              <w:t>扫描件</w:t>
            </w:r>
            <w:r>
              <w:rPr>
                <w:rFonts w:hint="default" w:ascii="Calibri" w:hAnsi="Calibri" w:eastAsia="微软雅黑" w:cs="Calibri"/>
                <w:color w:val="333333"/>
                <w:sz w:val="21"/>
                <w:szCs w:val="21"/>
                <w:u w:val="none"/>
              </w:rPr>
              <w:t>PDF</w:t>
            </w:r>
            <w:r>
              <w:rPr>
                <w:rFonts w:hint="eastAsia" w:ascii="宋体" w:hAnsi="宋体" w:eastAsia="宋体" w:cs="宋体"/>
                <w:color w:val="333333"/>
                <w:sz w:val="21"/>
                <w:szCs w:val="21"/>
                <w:u w:val="none"/>
              </w:rPr>
              <w:t>形式</w:t>
            </w:r>
          </w:p>
        </w:tc>
        <w:tc>
          <w:tcPr>
            <w:tcW w:w="705" w:type="dxa"/>
            <w:vMerge w:val="restart"/>
            <w:tcBorders>
              <w:top w:val="nil"/>
              <w:left w:val="nil"/>
              <w:bottom w:val="single" w:color="auto" w:sz="6" w:space="0"/>
              <w:right w:val="single" w:color="auto" w:sz="6" w:space="0"/>
            </w:tcBorders>
            <w:shd w:val="clear" w:color="auto" w:fill="auto"/>
            <w:tcMar>
              <w:left w:w="105" w:type="dxa"/>
              <w:right w:w="105" w:type="dxa"/>
            </w:tcMar>
            <w:vAlign w:val="top"/>
          </w:tcPr>
          <w:p w14:paraId="655C692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525C80B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1CC1787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62BA6E2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7758048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3CCD042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247A212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2B282B8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6904AD0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286CB4F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4262F20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1C47EB9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2DFE189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223025C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73B1CE6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54E36AB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5996DB6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4C44365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7DBCFE5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1</w:t>
            </w:r>
            <w:r>
              <w:rPr>
                <w:rFonts w:hint="eastAsia" w:ascii="宋体" w:hAnsi="宋体" w:eastAsia="宋体" w:cs="宋体"/>
                <w:color w:val="333333"/>
                <w:sz w:val="21"/>
                <w:szCs w:val="21"/>
                <w:u w:val="none"/>
              </w:rPr>
              <w:t>份</w:t>
            </w:r>
          </w:p>
        </w:tc>
        <w:tc>
          <w:tcPr>
            <w:tcW w:w="1980" w:type="dxa"/>
            <w:tcBorders>
              <w:top w:val="nil"/>
              <w:left w:val="nil"/>
              <w:bottom w:val="single" w:color="auto" w:sz="6" w:space="0"/>
              <w:right w:val="single" w:color="auto" w:sz="6" w:space="0"/>
            </w:tcBorders>
            <w:shd w:val="clear" w:color="auto" w:fill="auto"/>
            <w:tcMar>
              <w:left w:w="105" w:type="dxa"/>
              <w:right w:w="105" w:type="dxa"/>
            </w:tcMar>
            <w:vAlign w:val="center"/>
          </w:tcPr>
          <w:p w14:paraId="7E7DC7D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60" w:beforeAutospacing="0" w:after="60" w:afterAutospacing="0" w:line="560" w:lineRule="exact"/>
              <w:ind w:left="0" w:right="0"/>
              <w:jc w:val="center"/>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申请人自备（下载本指南附件12）</w:t>
            </w:r>
          </w:p>
        </w:tc>
        <w:tc>
          <w:tcPr>
            <w:tcW w:w="1890" w:type="dxa"/>
            <w:vMerge w:val="restart"/>
            <w:tcBorders>
              <w:top w:val="nil"/>
              <w:left w:val="nil"/>
              <w:bottom w:val="single" w:color="auto" w:sz="6" w:space="0"/>
              <w:right w:val="single" w:color="auto" w:sz="6" w:space="0"/>
            </w:tcBorders>
            <w:shd w:val="clear" w:color="auto" w:fill="auto"/>
            <w:tcMar>
              <w:left w:w="105" w:type="dxa"/>
              <w:right w:w="105" w:type="dxa"/>
            </w:tcMar>
            <w:vAlign w:val="center"/>
          </w:tcPr>
          <w:p w14:paraId="4308002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60" w:beforeAutospacing="0" w:after="60" w:afterAutospacing="0" w:line="560" w:lineRule="exact"/>
              <w:ind w:left="0" w:right="0"/>
              <w:jc w:val="left"/>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材料要求：无须提交纸质申请材料（即所有申请材料扫描后通过云南律师工作管理系统提交，扫描件需保持页面清晰并可下载打印）。</w:t>
            </w:r>
            <w:r>
              <w:rPr>
                <w:rFonts w:hint="eastAsia" w:ascii="宋体" w:hAnsi="宋体" w:eastAsia="宋体" w:cs="宋体"/>
                <w:color w:val="333333"/>
                <w:sz w:val="18"/>
                <w:szCs w:val="18"/>
                <w:u w:val="none"/>
              </w:rPr>
              <w:t>办理流程：1.在云南律师工作管理系统中凭本所账号提起变更申请；2. </w:t>
            </w:r>
            <w:r>
              <w:rPr>
                <w:rFonts w:hint="eastAsia" w:ascii="微软雅黑" w:hAnsi="微软雅黑" w:eastAsia="微软雅黑" w:cs="微软雅黑"/>
                <w:color w:val="333333"/>
                <w:sz w:val="21"/>
                <w:szCs w:val="21"/>
                <w:u w:val="none"/>
              </w:rPr>
              <w:t>待云南省司法厅许可后按本附件1《办证流程指南》提示办理变更事宜。</w:t>
            </w:r>
          </w:p>
        </w:tc>
      </w:tr>
      <w:tr w14:paraId="4FFD40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675" w:type="dxa"/>
            <w:tcBorders>
              <w:top w:val="nil"/>
              <w:left w:val="single" w:color="auto" w:sz="6" w:space="0"/>
              <w:bottom w:val="single" w:color="auto" w:sz="6" w:space="0"/>
              <w:right w:val="single" w:color="auto" w:sz="6" w:space="0"/>
            </w:tcBorders>
            <w:shd w:val="clear" w:color="auto" w:fill="auto"/>
            <w:tcMar>
              <w:left w:w="105" w:type="dxa"/>
              <w:right w:w="105" w:type="dxa"/>
            </w:tcMar>
            <w:vAlign w:val="top"/>
          </w:tcPr>
          <w:p w14:paraId="4305E78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2</w:t>
            </w:r>
          </w:p>
        </w:tc>
        <w:tc>
          <w:tcPr>
            <w:tcW w:w="2160" w:type="dxa"/>
            <w:tcBorders>
              <w:top w:val="nil"/>
              <w:left w:val="nil"/>
              <w:bottom w:val="single" w:color="auto" w:sz="6" w:space="0"/>
              <w:right w:val="single" w:color="auto" w:sz="6" w:space="0"/>
            </w:tcBorders>
            <w:shd w:val="clear" w:color="auto" w:fill="auto"/>
            <w:tcMar>
              <w:left w:w="105" w:type="dxa"/>
              <w:right w:w="105" w:type="dxa"/>
            </w:tcMar>
            <w:vAlign w:val="center"/>
          </w:tcPr>
          <w:p w14:paraId="1677B27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60" w:beforeAutospacing="0" w:after="60" w:afterAutospacing="0" w:line="560" w:lineRule="exact"/>
              <w:ind w:left="0" w:right="0"/>
              <w:jc w:val="center"/>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律师事务所执业许可证（含正本和副本）</w:t>
            </w:r>
          </w:p>
        </w:tc>
        <w:tc>
          <w:tcPr>
            <w:tcW w:w="1095" w:type="dxa"/>
            <w:vMerge w:val="continue"/>
            <w:tcBorders>
              <w:top w:val="nil"/>
              <w:left w:val="nil"/>
              <w:bottom w:val="single" w:color="auto" w:sz="6" w:space="0"/>
              <w:right w:val="single" w:color="auto" w:sz="6" w:space="0"/>
            </w:tcBorders>
            <w:shd w:val="clear" w:color="auto" w:fill="auto"/>
            <w:tcMar>
              <w:left w:w="105" w:type="dxa"/>
              <w:right w:w="105" w:type="dxa"/>
            </w:tcMar>
            <w:vAlign w:val="top"/>
          </w:tcPr>
          <w:p w14:paraId="35C8B556">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705" w:type="dxa"/>
            <w:vMerge w:val="continue"/>
            <w:tcBorders>
              <w:top w:val="nil"/>
              <w:left w:val="nil"/>
              <w:bottom w:val="single" w:color="auto" w:sz="6" w:space="0"/>
              <w:right w:val="single" w:color="auto" w:sz="6" w:space="0"/>
            </w:tcBorders>
            <w:shd w:val="clear" w:color="auto" w:fill="auto"/>
            <w:tcMar>
              <w:left w:w="105" w:type="dxa"/>
              <w:right w:w="105" w:type="dxa"/>
            </w:tcMar>
            <w:vAlign w:val="top"/>
          </w:tcPr>
          <w:p w14:paraId="4A906981">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1980" w:type="dxa"/>
            <w:tcBorders>
              <w:top w:val="nil"/>
              <w:left w:val="nil"/>
              <w:bottom w:val="single" w:color="auto" w:sz="6" w:space="0"/>
              <w:right w:val="single" w:color="auto" w:sz="6" w:space="0"/>
            </w:tcBorders>
            <w:shd w:val="clear" w:color="auto" w:fill="auto"/>
            <w:tcMar>
              <w:left w:w="105" w:type="dxa"/>
              <w:right w:w="105" w:type="dxa"/>
            </w:tcMar>
            <w:vAlign w:val="top"/>
          </w:tcPr>
          <w:p w14:paraId="2E10AD7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省司法厅颁发</w:t>
            </w:r>
          </w:p>
        </w:tc>
        <w:tc>
          <w:tcPr>
            <w:tcW w:w="1890" w:type="dxa"/>
            <w:vMerge w:val="continue"/>
            <w:tcBorders>
              <w:top w:val="nil"/>
              <w:left w:val="nil"/>
              <w:bottom w:val="single" w:color="auto" w:sz="6" w:space="0"/>
              <w:right w:val="single" w:color="auto" w:sz="6" w:space="0"/>
            </w:tcBorders>
            <w:shd w:val="clear" w:color="auto" w:fill="auto"/>
            <w:tcMar>
              <w:left w:w="105" w:type="dxa"/>
              <w:right w:w="105" w:type="dxa"/>
            </w:tcMar>
            <w:vAlign w:val="center"/>
          </w:tcPr>
          <w:p w14:paraId="1384A06B">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r>
      <w:tr w14:paraId="2DFD21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675" w:type="dxa"/>
            <w:tcBorders>
              <w:top w:val="nil"/>
              <w:left w:val="single" w:color="auto" w:sz="6" w:space="0"/>
              <w:bottom w:val="single" w:color="auto" w:sz="6" w:space="0"/>
              <w:right w:val="single" w:color="auto" w:sz="6" w:space="0"/>
            </w:tcBorders>
            <w:shd w:val="clear" w:color="auto" w:fill="auto"/>
            <w:tcMar>
              <w:left w:w="105" w:type="dxa"/>
              <w:right w:w="105" w:type="dxa"/>
            </w:tcMar>
            <w:vAlign w:val="top"/>
          </w:tcPr>
          <w:p w14:paraId="0C742A7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3</w:t>
            </w:r>
          </w:p>
        </w:tc>
        <w:tc>
          <w:tcPr>
            <w:tcW w:w="2160" w:type="dxa"/>
            <w:tcBorders>
              <w:top w:val="nil"/>
              <w:left w:val="nil"/>
              <w:bottom w:val="single" w:color="auto" w:sz="6" w:space="0"/>
              <w:right w:val="single" w:color="auto" w:sz="6" w:space="0"/>
            </w:tcBorders>
            <w:shd w:val="clear" w:color="auto" w:fill="auto"/>
            <w:tcMar>
              <w:left w:w="105" w:type="dxa"/>
              <w:right w:w="105" w:type="dxa"/>
            </w:tcMar>
            <w:vAlign w:val="center"/>
          </w:tcPr>
          <w:p w14:paraId="38988B2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60" w:beforeAutospacing="0" w:after="60" w:afterAutospacing="0" w:line="560" w:lineRule="exact"/>
              <w:ind w:left="0" w:right="0"/>
              <w:jc w:val="center"/>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分所变更负责人的，还需提交本所关于选任拟任分所负责人的合伙人会议决议及该人选符合《律师法》第十九条和《律师事务所管理办法》第三十四条第一款第五项规定条件的书面承诺</w:t>
            </w:r>
          </w:p>
        </w:tc>
        <w:tc>
          <w:tcPr>
            <w:tcW w:w="1095" w:type="dxa"/>
            <w:vMerge w:val="continue"/>
            <w:tcBorders>
              <w:top w:val="nil"/>
              <w:left w:val="nil"/>
              <w:bottom w:val="single" w:color="auto" w:sz="6" w:space="0"/>
              <w:right w:val="single" w:color="auto" w:sz="6" w:space="0"/>
            </w:tcBorders>
            <w:shd w:val="clear" w:color="auto" w:fill="auto"/>
            <w:tcMar>
              <w:left w:w="105" w:type="dxa"/>
              <w:right w:w="105" w:type="dxa"/>
            </w:tcMar>
            <w:vAlign w:val="top"/>
          </w:tcPr>
          <w:p w14:paraId="5566227E">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705" w:type="dxa"/>
            <w:vMerge w:val="continue"/>
            <w:tcBorders>
              <w:top w:val="nil"/>
              <w:left w:val="nil"/>
              <w:bottom w:val="single" w:color="auto" w:sz="6" w:space="0"/>
              <w:right w:val="single" w:color="auto" w:sz="6" w:space="0"/>
            </w:tcBorders>
            <w:shd w:val="clear" w:color="auto" w:fill="auto"/>
            <w:tcMar>
              <w:left w:w="105" w:type="dxa"/>
              <w:right w:w="105" w:type="dxa"/>
            </w:tcMar>
            <w:vAlign w:val="top"/>
          </w:tcPr>
          <w:p w14:paraId="0506583A">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1980" w:type="dxa"/>
            <w:tcBorders>
              <w:top w:val="nil"/>
              <w:left w:val="nil"/>
              <w:bottom w:val="single" w:color="auto" w:sz="6" w:space="0"/>
              <w:right w:val="single" w:color="auto" w:sz="6" w:space="0"/>
            </w:tcBorders>
            <w:shd w:val="clear" w:color="auto" w:fill="auto"/>
            <w:tcMar>
              <w:left w:w="105" w:type="dxa"/>
              <w:right w:w="105" w:type="dxa"/>
            </w:tcMar>
            <w:vAlign w:val="center"/>
          </w:tcPr>
          <w:p w14:paraId="1AFCC81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60" w:beforeAutospacing="0" w:after="60" w:afterAutospacing="0" w:line="560" w:lineRule="exact"/>
              <w:ind w:left="0" w:right="0"/>
              <w:jc w:val="center"/>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本所出具（承诺参照本指南附件</w:t>
            </w:r>
            <w:r>
              <w:rPr>
                <w:rFonts w:hint="eastAsia" w:ascii="宋体" w:hAnsi="宋体" w:eastAsia="宋体" w:cs="宋体"/>
                <w:color w:val="333333"/>
                <w:sz w:val="18"/>
                <w:szCs w:val="18"/>
                <w:u w:val="none"/>
              </w:rPr>
              <w:t>6</w:t>
            </w:r>
            <w:r>
              <w:rPr>
                <w:rFonts w:hint="eastAsia" w:ascii="微软雅黑" w:hAnsi="微软雅黑" w:eastAsia="微软雅黑" w:cs="微软雅黑"/>
                <w:color w:val="333333"/>
                <w:sz w:val="21"/>
                <w:szCs w:val="21"/>
                <w:u w:val="none"/>
              </w:rPr>
              <w:t>）</w:t>
            </w:r>
          </w:p>
        </w:tc>
        <w:tc>
          <w:tcPr>
            <w:tcW w:w="1890" w:type="dxa"/>
            <w:vMerge w:val="continue"/>
            <w:tcBorders>
              <w:top w:val="nil"/>
              <w:left w:val="nil"/>
              <w:bottom w:val="single" w:color="auto" w:sz="6" w:space="0"/>
              <w:right w:val="single" w:color="auto" w:sz="6" w:space="0"/>
            </w:tcBorders>
            <w:shd w:val="clear" w:color="auto" w:fill="auto"/>
            <w:tcMar>
              <w:left w:w="105" w:type="dxa"/>
              <w:right w:w="105" w:type="dxa"/>
            </w:tcMar>
            <w:vAlign w:val="center"/>
          </w:tcPr>
          <w:p w14:paraId="061D34FC">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r>
      <w:tr w14:paraId="7DD8E4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675" w:type="dxa"/>
            <w:tcBorders>
              <w:top w:val="nil"/>
              <w:left w:val="single" w:color="auto" w:sz="6" w:space="0"/>
              <w:bottom w:val="single" w:color="auto" w:sz="6" w:space="0"/>
              <w:right w:val="single" w:color="auto" w:sz="6" w:space="0"/>
            </w:tcBorders>
            <w:shd w:val="clear" w:color="auto" w:fill="auto"/>
            <w:tcMar>
              <w:left w:w="105" w:type="dxa"/>
              <w:right w:w="105" w:type="dxa"/>
            </w:tcMar>
            <w:vAlign w:val="top"/>
          </w:tcPr>
          <w:p w14:paraId="0982AD9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4</w:t>
            </w:r>
          </w:p>
        </w:tc>
        <w:tc>
          <w:tcPr>
            <w:tcW w:w="2160" w:type="dxa"/>
            <w:tcBorders>
              <w:top w:val="nil"/>
              <w:left w:val="nil"/>
              <w:bottom w:val="single" w:color="auto" w:sz="6" w:space="0"/>
              <w:right w:val="single" w:color="auto" w:sz="6" w:space="0"/>
            </w:tcBorders>
            <w:shd w:val="clear" w:color="auto" w:fill="auto"/>
            <w:tcMar>
              <w:left w:w="105" w:type="dxa"/>
              <w:right w:w="105" w:type="dxa"/>
            </w:tcMar>
            <w:vAlign w:val="center"/>
          </w:tcPr>
          <w:p w14:paraId="65461E2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60" w:beforeAutospacing="0" w:after="60" w:afterAutospacing="0" w:line="560" w:lineRule="exact"/>
              <w:ind w:left="0" w:right="0"/>
              <w:jc w:val="center"/>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合伙律师事务所变更负责人的，还需提交合伙人签名的并加盖律师事务所公章的决定变更律师事务所负责人的合伙人会议决议</w:t>
            </w:r>
          </w:p>
        </w:tc>
        <w:tc>
          <w:tcPr>
            <w:tcW w:w="1095" w:type="dxa"/>
            <w:vMerge w:val="continue"/>
            <w:tcBorders>
              <w:top w:val="nil"/>
              <w:left w:val="nil"/>
              <w:bottom w:val="single" w:color="auto" w:sz="6" w:space="0"/>
              <w:right w:val="single" w:color="auto" w:sz="6" w:space="0"/>
            </w:tcBorders>
            <w:shd w:val="clear" w:color="auto" w:fill="auto"/>
            <w:tcMar>
              <w:left w:w="105" w:type="dxa"/>
              <w:right w:w="105" w:type="dxa"/>
            </w:tcMar>
            <w:vAlign w:val="top"/>
          </w:tcPr>
          <w:p w14:paraId="2F79E6F5">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705" w:type="dxa"/>
            <w:vMerge w:val="continue"/>
            <w:tcBorders>
              <w:top w:val="nil"/>
              <w:left w:val="nil"/>
              <w:bottom w:val="single" w:color="auto" w:sz="6" w:space="0"/>
              <w:right w:val="single" w:color="auto" w:sz="6" w:space="0"/>
            </w:tcBorders>
            <w:shd w:val="clear" w:color="auto" w:fill="auto"/>
            <w:tcMar>
              <w:left w:w="105" w:type="dxa"/>
              <w:right w:w="105" w:type="dxa"/>
            </w:tcMar>
            <w:vAlign w:val="top"/>
          </w:tcPr>
          <w:p w14:paraId="23715610">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1980" w:type="dxa"/>
            <w:tcBorders>
              <w:top w:val="nil"/>
              <w:left w:val="nil"/>
              <w:bottom w:val="single" w:color="auto" w:sz="6" w:space="0"/>
              <w:right w:val="single" w:color="auto" w:sz="6" w:space="0"/>
            </w:tcBorders>
            <w:shd w:val="clear" w:color="auto" w:fill="auto"/>
            <w:tcMar>
              <w:left w:w="105" w:type="dxa"/>
              <w:right w:w="105" w:type="dxa"/>
            </w:tcMar>
            <w:vAlign w:val="center"/>
          </w:tcPr>
          <w:p w14:paraId="5742318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60" w:beforeAutospacing="0" w:after="60" w:afterAutospacing="0" w:line="560" w:lineRule="exact"/>
              <w:ind w:left="0" w:right="0"/>
              <w:jc w:val="center"/>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申请人自备（合伙人会议决议参照本指南附件</w:t>
            </w:r>
            <w:r>
              <w:rPr>
                <w:rFonts w:hint="eastAsia" w:ascii="宋体" w:hAnsi="宋体" w:eastAsia="宋体" w:cs="宋体"/>
                <w:color w:val="333333"/>
                <w:sz w:val="19"/>
                <w:szCs w:val="19"/>
                <w:u w:val="none"/>
              </w:rPr>
              <w:t>7</w:t>
            </w:r>
            <w:r>
              <w:rPr>
                <w:rFonts w:hint="eastAsia" w:ascii="微软雅黑" w:hAnsi="微软雅黑" w:eastAsia="微软雅黑" w:cs="微软雅黑"/>
                <w:color w:val="333333"/>
                <w:sz w:val="21"/>
                <w:szCs w:val="21"/>
                <w:u w:val="none"/>
              </w:rPr>
              <w:t>）</w:t>
            </w:r>
          </w:p>
        </w:tc>
        <w:tc>
          <w:tcPr>
            <w:tcW w:w="1890" w:type="dxa"/>
            <w:vMerge w:val="continue"/>
            <w:tcBorders>
              <w:top w:val="nil"/>
              <w:left w:val="nil"/>
              <w:bottom w:val="single" w:color="auto" w:sz="6" w:space="0"/>
              <w:right w:val="single" w:color="auto" w:sz="6" w:space="0"/>
            </w:tcBorders>
            <w:shd w:val="clear" w:color="auto" w:fill="auto"/>
            <w:tcMar>
              <w:left w:w="105" w:type="dxa"/>
              <w:right w:w="105" w:type="dxa"/>
            </w:tcMar>
            <w:vAlign w:val="center"/>
          </w:tcPr>
          <w:p w14:paraId="5685C0B2">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r>
      <w:tr w14:paraId="1EC5D3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675" w:type="dxa"/>
            <w:tcBorders>
              <w:top w:val="nil"/>
              <w:left w:val="single" w:color="auto" w:sz="6" w:space="0"/>
              <w:bottom w:val="single" w:color="auto" w:sz="6" w:space="0"/>
              <w:right w:val="single" w:color="auto" w:sz="6" w:space="0"/>
            </w:tcBorders>
            <w:shd w:val="clear" w:color="auto" w:fill="auto"/>
            <w:tcMar>
              <w:left w:w="105" w:type="dxa"/>
              <w:right w:w="105" w:type="dxa"/>
            </w:tcMar>
            <w:vAlign w:val="top"/>
          </w:tcPr>
          <w:p w14:paraId="4AFE504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5</w:t>
            </w:r>
          </w:p>
        </w:tc>
        <w:tc>
          <w:tcPr>
            <w:tcW w:w="2160" w:type="dxa"/>
            <w:tcBorders>
              <w:top w:val="nil"/>
              <w:left w:val="nil"/>
              <w:bottom w:val="single" w:color="auto" w:sz="6" w:space="0"/>
              <w:right w:val="single" w:color="auto" w:sz="6" w:space="0"/>
            </w:tcBorders>
            <w:shd w:val="clear" w:color="auto" w:fill="auto"/>
            <w:tcMar>
              <w:left w:w="105" w:type="dxa"/>
              <w:right w:w="105" w:type="dxa"/>
            </w:tcMar>
            <w:vAlign w:val="top"/>
          </w:tcPr>
          <w:p w14:paraId="66AF60E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60" w:beforeAutospacing="0" w:after="60" w:afterAutospacing="0" w:line="560" w:lineRule="exact"/>
              <w:ind w:left="0" w:right="0"/>
              <w:jc w:val="left"/>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国资所变更负责人的，还需提交主管司法行政机关出具的任命文件</w:t>
            </w:r>
          </w:p>
        </w:tc>
        <w:tc>
          <w:tcPr>
            <w:tcW w:w="1095" w:type="dxa"/>
            <w:vMerge w:val="continue"/>
            <w:tcBorders>
              <w:top w:val="nil"/>
              <w:left w:val="nil"/>
              <w:bottom w:val="single" w:color="auto" w:sz="6" w:space="0"/>
              <w:right w:val="single" w:color="auto" w:sz="6" w:space="0"/>
            </w:tcBorders>
            <w:shd w:val="clear" w:color="auto" w:fill="auto"/>
            <w:tcMar>
              <w:left w:w="105" w:type="dxa"/>
              <w:right w:w="105" w:type="dxa"/>
            </w:tcMar>
            <w:vAlign w:val="top"/>
          </w:tcPr>
          <w:p w14:paraId="2A8C66FF">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705" w:type="dxa"/>
            <w:vMerge w:val="continue"/>
            <w:tcBorders>
              <w:top w:val="nil"/>
              <w:left w:val="nil"/>
              <w:bottom w:val="single" w:color="auto" w:sz="6" w:space="0"/>
              <w:right w:val="single" w:color="auto" w:sz="6" w:space="0"/>
            </w:tcBorders>
            <w:shd w:val="clear" w:color="auto" w:fill="auto"/>
            <w:tcMar>
              <w:left w:w="105" w:type="dxa"/>
              <w:right w:w="105" w:type="dxa"/>
            </w:tcMar>
            <w:vAlign w:val="top"/>
          </w:tcPr>
          <w:p w14:paraId="4D6B32C8">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1980" w:type="dxa"/>
            <w:tcBorders>
              <w:top w:val="nil"/>
              <w:left w:val="nil"/>
              <w:bottom w:val="single" w:color="auto" w:sz="6" w:space="0"/>
              <w:right w:val="single" w:color="auto" w:sz="6" w:space="0"/>
            </w:tcBorders>
            <w:shd w:val="clear" w:color="auto" w:fill="auto"/>
            <w:tcMar>
              <w:left w:w="105" w:type="dxa"/>
              <w:right w:w="105" w:type="dxa"/>
            </w:tcMar>
            <w:vAlign w:val="top"/>
          </w:tcPr>
          <w:p w14:paraId="57E410D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60" w:beforeAutospacing="0" w:after="60" w:afterAutospacing="0" w:line="560" w:lineRule="exact"/>
              <w:ind w:left="0" w:right="0"/>
              <w:jc w:val="center"/>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主管司法行政机关出具</w:t>
            </w:r>
          </w:p>
        </w:tc>
        <w:tc>
          <w:tcPr>
            <w:tcW w:w="1890" w:type="dxa"/>
            <w:vMerge w:val="continue"/>
            <w:tcBorders>
              <w:top w:val="nil"/>
              <w:left w:val="nil"/>
              <w:bottom w:val="single" w:color="auto" w:sz="6" w:space="0"/>
              <w:right w:val="single" w:color="auto" w:sz="6" w:space="0"/>
            </w:tcBorders>
            <w:shd w:val="clear" w:color="auto" w:fill="auto"/>
            <w:tcMar>
              <w:left w:w="105" w:type="dxa"/>
              <w:right w:w="105" w:type="dxa"/>
            </w:tcMar>
            <w:vAlign w:val="center"/>
          </w:tcPr>
          <w:p w14:paraId="32F02B24">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r>
    </w:tbl>
    <w:p w14:paraId="20EBF70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i w:val="0"/>
          <w:caps w:val="0"/>
          <w:color w:val="333333"/>
          <w:spacing w:val="0"/>
          <w:sz w:val="21"/>
          <w:szCs w:val="21"/>
          <w:u w:val="none"/>
          <w:shd w:val="clear" w:fill="FFFFFF"/>
        </w:rPr>
        <w:t> </w:t>
      </w:r>
    </w:p>
    <w:p w14:paraId="331359B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after="0" w:afterAutospacing="0" w:line="560" w:lineRule="exact"/>
        <w:ind w:left="0" w:right="0"/>
        <w:jc w:val="left"/>
        <w:rPr>
          <w:rFonts w:hint="eastAsia" w:ascii="微软雅黑" w:hAnsi="微软雅黑" w:eastAsia="微软雅黑" w:cs="微软雅黑"/>
          <w:color w:val="333333"/>
          <w:sz w:val="21"/>
          <w:szCs w:val="21"/>
          <w:u w:val="none"/>
        </w:rPr>
      </w:pPr>
      <w:r>
        <w:rPr>
          <w:rStyle w:val="6"/>
          <w:rFonts w:hint="eastAsia" w:ascii="仿宋" w:hAnsi="仿宋" w:eastAsia="仿宋" w:cs="仿宋"/>
          <w:i w:val="0"/>
          <w:caps w:val="0"/>
          <w:color w:val="333333"/>
          <w:spacing w:val="0"/>
          <w:sz w:val="30"/>
          <w:szCs w:val="30"/>
          <w:u w:val="none"/>
          <w:shd w:val="clear" w:fill="FFFFFF"/>
        </w:rPr>
        <w:t>（七）律师事务所变更章程申请材料目录</w:t>
      </w:r>
    </w:p>
    <w:tbl>
      <w:tblPr>
        <w:tblStyle w:val="4"/>
        <w:tblW w:w="8505"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675"/>
        <w:gridCol w:w="2160"/>
        <w:gridCol w:w="1095"/>
        <w:gridCol w:w="705"/>
        <w:gridCol w:w="1980"/>
        <w:gridCol w:w="1890"/>
      </w:tblGrid>
      <w:tr w14:paraId="535C1F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jc w:val="center"/>
        </w:trPr>
        <w:tc>
          <w:tcPr>
            <w:tcW w:w="675"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top"/>
          </w:tcPr>
          <w:p w14:paraId="2B100B5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eastAsia" w:ascii="宋体" w:hAnsi="宋体" w:eastAsia="宋体" w:cs="宋体"/>
                <w:color w:val="333333"/>
                <w:sz w:val="21"/>
                <w:szCs w:val="21"/>
                <w:u w:val="none"/>
              </w:rPr>
              <w:t>序号</w:t>
            </w:r>
          </w:p>
        </w:tc>
        <w:tc>
          <w:tcPr>
            <w:tcW w:w="2160" w:type="dxa"/>
            <w:tcBorders>
              <w:top w:val="single" w:color="auto" w:sz="6" w:space="0"/>
              <w:left w:val="nil"/>
              <w:bottom w:val="single" w:color="auto" w:sz="6" w:space="0"/>
              <w:right w:val="single" w:color="auto" w:sz="6" w:space="0"/>
            </w:tcBorders>
            <w:shd w:val="clear" w:color="auto" w:fill="auto"/>
            <w:tcMar>
              <w:left w:w="105" w:type="dxa"/>
              <w:right w:w="105" w:type="dxa"/>
            </w:tcMar>
            <w:vAlign w:val="top"/>
          </w:tcPr>
          <w:p w14:paraId="207AC79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Style w:val="6"/>
                <w:rFonts w:hint="eastAsia" w:ascii="微软雅黑" w:hAnsi="微软雅黑" w:eastAsia="微软雅黑" w:cs="微软雅黑"/>
                <w:color w:val="353535"/>
                <w:sz w:val="21"/>
                <w:szCs w:val="21"/>
                <w:u w:val="none"/>
              </w:rPr>
              <w:t>材料名称</w:t>
            </w:r>
          </w:p>
        </w:tc>
        <w:tc>
          <w:tcPr>
            <w:tcW w:w="1095" w:type="dxa"/>
            <w:tcBorders>
              <w:top w:val="single" w:color="auto" w:sz="6" w:space="0"/>
              <w:left w:val="nil"/>
              <w:bottom w:val="single" w:color="auto" w:sz="6" w:space="0"/>
              <w:right w:val="single" w:color="auto" w:sz="6" w:space="0"/>
            </w:tcBorders>
            <w:shd w:val="clear" w:color="auto" w:fill="auto"/>
            <w:tcMar>
              <w:left w:w="105" w:type="dxa"/>
              <w:right w:w="105" w:type="dxa"/>
            </w:tcMar>
            <w:vAlign w:val="top"/>
          </w:tcPr>
          <w:p w14:paraId="546C024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eastAsia" w:ascii="宋体" w:hAnsi="宋体" w:eastAsia="宋体" w:cs="宋体"/>
                <w:color w:val="333333"/>
                <w:sz w:val="21"/>
                <w:szCs w:val="21"/>
                <w:u w:val="none"/>
              </w:rPr>
              <w:t>材料形式</w:t>
            </w:r>
          </w:p>
        </w:tc>
        <w:tc>
          <w:tcPr>
            <w:tcW w:w="705" w:type="dxa"/>
            <w:tcBorders>
              <w:top w:val="single" w:color="auto" w:sz="6" w:space="0"/>
              <w:left w:val="nil"/>
              <w:bottom w:val="single" w:color="auto" w:sz="6" w:space="0"/>
              <w:right w:val="single" w:color="auto" w:sz="6" w:space="0"/>
            </w:tcBorders>
            <w:shd w:val="clear" w:color="auto" w:fill="auto"/>
            <w:tcMar>
              <w:left w:w="105" w:type="dxa"/>
              <w:right w:w="105" w:type="dxa"/>
            </w:tcMar>
            <w:vAlign w:val="top"/>
          </w:tcPr>
          <w:p w14:paraId="7002D1D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eastAsia" w:ascii="宋体" w:hAnsi="宋体" w:eastAsia="宋体" w:cs="宋体"/>
                <w:color w:val="333333"/>
                <w:sz w:val="21"/>
                <w:szCs w:val="21"/>
                <w:u w:val="none"/>
              </w:rPr>
              <w:t>份数</w:t>
            </w:r>
          </w:p>
        </w:tc>
        <w:tc>
          <w:tcPr>
            <w:tcW w:w="1980" w:type="dxa"/>
            <w:tcBorders>
              <w:top w:val="single" w:color="auto" w:sz="6" w:space="0"/>
              <w:left w:val="nil"/>
              <w:bottom w:val="single" w:color="auto" w:sz="6" w:space="0"/>
              <w:right w:val="single" w:color="auto" w:sz="6" w:space="0"/>
            </w:tcBorders>
            <w:shd w:val="clear" w:color="auto" w:fill="auto"/>
            <w:tcMar>
              <w:left w:w="105" w:type="dxa"/>
              <w:right w:w="105" w:type="dxa"/>
            </w:tcMar>
            <w:vAlign w:val="top"/>
          </w:tcPr>
          <w:p w14:paraId="1AEB730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Style w:val="6"/>
                <w:rFonts w:hint="eastAsia" w:ascii="微软雅黑" w:hAnsi="微软雅黑" w:eastAsia="微软雅黑" w:cs="微软雅黑"/>
                <w:color w:val="353535"/>
                <w:sz w:val="21"/>
                <w:szCs w:val="21"/>
                <w:u w:val="none"/>
              </w:rPr>
              <w:t>材料来源</w:t>
            </w:r>
          </w:p>
        </w:tc>
        <w:tc>
          <w:tcPr>
            <w:tcW w:w="1890" w:type="dxa"/>
            <w:tcBorders>
              <w:top w:val="single" w:color="auto" w:sz="6" w:space="0"/>
              <w:left w:val="nil"/>
              <w:bottom w:val="single" w:color="auto" w:sz="6" w:space="0"/>
              <w:right w:val="single" w:color="auto" w:sz="6" w:space="0"/>
            </w:tcBorders>
            <w:shd w:val="clear" w:color="auto" w:fill="auto"/>
            <w:tcMar>
              <w:left w:w="105" w:type="dxa"/>
              <w:right w:w="105" w:type="dxa"/>
            </w:tcMar>
            <w:vAlign w:val="top"/>
          </w:tcPr>
          <w:p w14:paraId="701F5B3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eastAsia" w:ascii="宋体" w:hAnsi="宋体" w:eastAsia="宋体" w:cs="宋体"/>
                <w:color w:val="333333"/>
                <w:sz w:val="21"/>
                <w:szCs w:val="21"/>
                <w:u w:val="none"/>
              </w:rPr>
              <w:t>其他要求</w:t>
            </w:r>
          </w:p>
        </w:tc>
      </w:tr>
      <w:tr w14:paraId="7827C2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675" w:type="dxa"/>
            <w:tcBorders>
              <w:top w:val="nil"/>
              <w:left w:val="single" w:color="auto" w:sz="6" w:space="0"/>
              <w:bottom w:val="single" w:color="auto" w:sz="6" w:space="0"/>
              <w:right w:val="single" w:color="auto" w:sz="6" w:space="0"/>
            </w:tcBorders>
            <w:shd w:val="clear" w:color="auto" w:fill="auto"/>
            <w:tcMar>
              <w:left w:w="105" w:type="dxa"/>
              <w:right w:w="105" w:type="dxa"/>
            </w:tcMar>
            <w:vAlign w:val="top"/>
          </w:tcPr>
          <w:p w14:paraId="05D920C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1</w:t>
            </w:r>
          </w:p>
        </w:tc>
        <w:tc>
          <w:tcPr>
            <w:tcW w:w="2160" w:type="dxa"/>
            <w:tcBorders>
              <w:top w:val="nil"/>
              <w:left w:val="nil"/>
              <w:bottom w:val="single" w:color="auto" w:sz="6" w:space="0"/>
              <w:right w:val="single" w:color="auto" w:sz="6" w:space="0"/>
            </w:tcBorders>
            <w:shd w:val="clear" w:color="auto" w:fill="auto"/>
            <w:tcMar>
              <w:left w:w="105" w:type="dxa"/>
              <w:right w:w="105" w:type="dxa"/>
            </w:tcMar>
            <w:vAlign w:val="center"/>
          </w:tcPr>
          <w:p w14:paraId="3EB72FF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60" w:beforeAutospacing="0" w:after="60" w:afterAutospacing="0" w:line="560" w:lineRule="exact"/>
              <w:ind w:left="0" w:right="0"/>
              <w:jc w:val="center"/>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变更章程申请表</w:t>
            </w:r>
          </w:p>
        </w:tc>
        <w:tc>
          <w:tcPr>
            <w:tcW w:w="1095" w:type="dxa"/>
            <w:vMerge w:val="restart"/>
            <w:tcBorders>
              <w:top w:val="nil"/>
              <w:left w:val="nil"/>
              <w:bottom w:val="single" w:color="auto" w:sz="6" w:space="0"/>
              <w:right w:val="single" w:color="auto" w:sz="6" w:space="0"/>
            </w:tcBorders>
            <w:shd w:val="clear" w:color="auto" w:fill="auto"/>
            <w:tcMar>
              <w:left w:w="105" w:type="dxa"/>
              <w:right w:w="105" w:type="dxa"/>
            </w:tcMar>
            <w:vAlign w:val="top"/>
          </w:tcPr>
          <w:p w14:paraId="1FE1ABB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33CA1A0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420AB5C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3B70C70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403CBF0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00FDD2C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466E4C7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585ADFF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3391020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5F0AF38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73F42BF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71C41D4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08A6698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7398F05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34792DC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636228C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21A7F74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5A4111E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2BD3D11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eastAsia" w:ascii="宋体" w:hAnsi="宋体" w:eastAsia="宋体" w:cs="宋体"/>
                <w:color w:val="333333"/>
                <w:sz w:val="21"/>
                <w:szCs w:val="21"/>
                <w:u w:val="none"/>
              </w:rPr>
              <w:t>扫描件</w:t>
            </w:r>
            <w:r>
              <w:rPr>
                <w:rFonts w:hint="default" w:ascii="Calibri" w:hAnsi="Calibri" w:eastAsia="微软雅黑" w:cs="Calibri"/>
                <w:color w:val="333333"/>
                <w:sz w:val="21"/>
                <w:szCs w:val="21"/>
                <w:u w:val="none"/>
              </w:rPr>
              <w:t>PDF</w:t>
            </w:r>
            <w:r>
              <w:rPr>
                <w:rFonts w:hint="eastAsia" w:ascii="宋体" w:hAnsi="宋体" w:eastAsia="宋体" w:cs="宋体"/>
                <w:color w:val="333333"/>
                <w:sz w:val="21"/>
                <w:szCs w:val="21"/>
                <w:u w:val="none"/>
              </w:rPr>
              <w:t>形式</w:t>
            </w:r>
          </w:p>
        </w:tc>
        <w:tc>
          <w:tcPr>
            <w:tcW w:w="705" w:type="dxa"/>
            <w:vMerge w:val="restart"/>
            <w:tcBorders>
              <w:top w:val="nil"/>
              <w:left w:val="nil"/>
              <w:bottom w:val="single" w:color="auto" w:sz="6" w:space="0"/>
              <w:right w:val="single" w:color="auto" w:sz="6" w:space="0"/>
            </w:tcBorders>
            <w:shd w:val="clear" w:color="auto" w:fill="auto"/>
            <w:tcMar>
              <w:left w:w="105" w:type="dxa"/>
              <w:right w:w="105" w:type="dxa"/>
            </w:tcMar>
            <w:vAlign w:val="top"/>
          </w:tcPr>
          <w:p w14:paraId="71DB60B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20D683E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640718D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6F32BB6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12ADFB8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2D0282C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750E52D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621B2E0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133A8ED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5726C33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446AF4D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0F2C687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0126521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581DF01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00FA357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029E7EB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3BA8188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32B56DB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2941D99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1</w:t>
            </w:r>
            <w:r>
              <w:rPr>
                <w:rFonts w:hint="eastAsia" w:ascii="宋体" w:hAnsi="宋体" w:eastAsia="宋体" w:cs="宋体"/>
                <w:color w:val="333333"/>
                <w:sz w:val="21"/>
                <w:szCs w:val="21"/>
                <w:u w:val="none"/>
              </w:rPr>
              <w:t>份</w:t>
            </w:r>
          </w:p>
        </w:tc>
        <w:tc>
          <w:tcPr>
            <w:tcW w:w="1980" w:type="dxa"/>
            <w:tcBorders>
              <w:top w:val="nil"/>
              <w:left w:val="nil"/>
              <w:bottom w:val="single" w:color="auto" w:sz="6" w:space="0"/>
              <w:right w:val="single" w:color="auto" w:sz="6" w:space="0"/>
            </w:tcBorders>
            <w:shd w:val="clear" w:color="auto" w:fill="auto"/>
            <w:tcMar>
              <w:left w:w="105" w:type="dxa"/>
              <w:right w:w="105" w:type="dxa"/>
            </w:tcMar>
            <w:vAlign w:val="center"/>
          </w:tcPr>
          <w:p w14:paraId="127573C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60" w:beforeAutospacing="0" w:after="60" w:afterAutospacing="0" w:line="560" w:lineRule="exact"/>
              <w:ind w:left="0" w:right="0"/>
              <w:jc w:val="center"/>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申请人自备（下载本指南附件</w:t>
            </w:r>
            <w:r>
              <w:rPr>
                <w:rFonts w:hint="eastAsia" w:ascii="宋体" w:hAnsi="宋体" w:eastAsia="宋体" w:cs="宋体"/>
                <w:color w:val="333333"/>
                <w:sz w:val="18"/>
                <w:szCs w:val="18"/>
                <w:u w:val="none"/>
              </w:rPr>
              <w:t>13</w:t>
            </w:r>
            <w:r>
              <w:rPr>
                <w:rFonts w:hint="eastAsia" w:ascii="微软雅黑" w:hAnsi="微软雅黑" w:eastAsia="微软雅黑" w:cs="微软雅黑"/>
                <w:color w:val="333333"/>
                <w:sz w:val="21"/>
                <w:szCs w:val="21"/>
                <w:u w:val="none"/>
              </w:rPr>
              <w:t>）</w:t>
            </w:r>
          </w:p>
        </w:tc>
        <w:tc>
          <w:tcPr>
            <w:tcW w:w="1890" w:type="dxa"/>
            <w:vMerge w:val="restart"/>
            <w:tcBorders>
              <w:top w:val="nil"/>
              <w:left w:val="nil"/>
              <w:bottom w:val="single" w:color="auto" w:sz="6" w:space="0"/>
              <w:right w:val="single" w:color="auto" w:sz="6" w:space="0"/>
            </w:tcBorders>
            <w:shd w:val="clear" w:color="auto" w:fill="auto"/>
            <w:tcMar>
              <w:left w:w="105" w:type="dxa"/>
              <w:right w:w="105" w:type="dxa"/>
            </w:tcMar>
            <w:vAlign w:val="center"/>
          </w:tcPr>
          <w:p w14:paraId="51AFB65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60" w:beforeAutospacing="0" w:after="60" w:afterAutospacing="0" w:line="560" w:lineRule="exact"/>
              <w:ind w:left="0" w:right="0"/>
              <w:jc w:val="left"/>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材料要求：1.章程必须按照《律师事务所管理办法》第三、四、十六条规定制定；2.无须提交纸质申请材料（即所有申请材料扫描后通过云南律师工作管理系统提交，扫描件需保持页面清晰并可下载打印）。</w:t>
            </w:r>
          </w:p>
          <w:p w14:paraId="1B03D85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60" w:beforeAutospacing="0" w:after="60" w:afterAutospacing="0" w:line="560" w:lineRule="exact"/>
              <w:ind w:left="0" w:right="0"/>
              <w:jc w:val="left"/>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办理流程：1. 在云南律师工作管理系统中凭本所账号提起变更申请；2. 待省司法厅审核许可后章程即可生效.</w:t>
            </w:r>
          </w:p>
        </w:tc>
      </w:tr>
      <w:tr w14:paraId="27AC44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675" w:type="dxa"/>
            <w:tcBorders>
              <w:top w:val="nil"/>
              <w:left w:val="single" w:color="auto" w:sz="6" w:space="0"/>
              <w:bottom w:val="single" w:color="auto" w:sz="6" w:space="0"/>
              <w:right w:val="single" w:color="auto" w:sz="6" w:space="0"/>
            </w:tcBorders>
            <w:shd w:val="clear" w:color="auto" w:fill="auto"/>
            <w:tcMar>
              <w:left w:w="105" w:type="dxa"/>
              <w:right w:w="105" w:type="dxa"/>
            </w:tcMar>
            <w:vAlign w:val="top"/>
          </w:tcPr>
          <w:p w14:paraId="1AEC95C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2</w:t>
            </w:r>
          </w:p>
        </w:tc>
        <w:tc>
          <w:tcPr>
            <w:tcW w:w="2160" w:type="dxa"/>
            <w:tcBorders>
              <w:top w:val="nil"/>
              <w:left w:val="nil"/>
              <w:bottom w:val="single" w:color="auto" w:sz="6" w:space="0"/>
              <w:right w:val="single" w:color="auto" w:sz="6" w:space="0"/>
            </w:tcBorders>
            <w:shd w:val="clear" w:color="auto" w:fill="auto"/>
            <w:tcMar>
              <w:left w:w="105" w:type="dxa"/>
              <w:right w:w="105" w:type="dxa"/>
            </w:tcMar>
            <w:vAlign w:val="center"/>
          </w:tcPr>
          <w:p w14:paraId="5303302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60" w:beforeAutospacing="0" w:after="60" w:afterAutospacing="0" w:line="560" w:lineRule="exact"/>
              <w:ind w:left="0" w:right="0"/>
              <w:jc w:val="center"/>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修订后的律师事务所变更章程</w:t>
            </w:r>
          </w:p>
        </w:tc>
        <w:tc>
          <w:tcPr>
            <w:tcW w:w="1095" w:type="dxa"/>
            <w:vMerge w:val="continue"/>
            <w:tcBorders>
              <w:top w:val="nil"/>
              <w:left w:val="nil"/>
              <w:bottom w:val="single" w:color="auto" w:sz="6" w:space="0"/>
              <w:right w:val="single" w:color="auto" w:sz="6" w:space="0"/>
            </w:tcBorders>
            <w:shd w:val="clear" w:color="auto" w:fill="auto"/>
            <w:tcMar>
              <w:left w:w="105" w:type="dxa"/>
              <w:right w:w="105" w:type="dxa"/>
            </w:tcMar>
            <w:vAlign w:val="top"/>
          </w:tcPr>
          <w:p w14:paraId="0DC27822">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705" w:type="dxa"/>
            <w:vMerge w:val="continue"/>
            <w:tcBorders>
              <w:top w:val="nil"/>
              <w:left w:val="nil"/>
              <w:bottom w:val="single" w:color="auto" w:sz="6" w:space="0"/>
              <w:right w:val="single" w:color="auto" w:sz="6" w:space="0"/>
            </w:tcBorders>
            <w:shd w:val="clear" w:color="auto" w:fill="auto"/>
            <w:tcMar>
              <w:left w:w="105" w:type="dxa"/>
              <w:right w:w="105" w:type="dxa"/>
            </w:tcMar>
            <w:vAlign w:val="top"/>
          </w:tcPr>
          <w:p w14:paraId="67C5AC62">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1980" w:type="dxa"/>
            <w:tcBorders>
              <w:top w:val="nil"/>
              <w:left w:val="nil"/>
              <w:bottom w:val="single" w:color="auto" w:sz="6" w:space="0"/>
              <w:right w:val="single" w:color="auto" w:sz="6" w:space="0"/>
            </w:tcBorders>
            <w:shd w:val="clear" w:color="auto" w:fill="auto"/>
            <w:tcMar>
              <w:left w:w="105" w:type="dxa"/>
              <w:right w:w="105" w:type="dxa"/>
            </w:tcMar>
            <w:vAlign w:val="top"/>
          </w:tcPr>
          <w:p w14:paraId="04794C0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申请人自备</w:t>
            </w:r>
          </w:p>
        </w:tc>
        <w:tc>
          <w:tcPr>
            <w:tcW w:w="1890" w:type="dxa"/>
            <w:vMerge w:val="continue"/>
            <w:tcBorders>
              <w:top w:val="nil"/>
              <w:left w:val="nil"/>
              <w:bottom w:val="single" w:color="auto" w:sz="6" w:space="0"/>
              <w:right w:val="single" w:color="auto" w:sz="6" w:space="0"/>
            </w:tcBorders>
            <w:shd w:val="clear" w:color="auto" w:fill="auto"/>
            <w:tcMar>
              <w:left w:w="105" w:type="dxa"/>
              <w:right w:w="105" w:type="dxa"/>
            </w:tcMar>
            <w:vAlign w:val="center"/>
          </w:tcPr>
          <w:p w14:paraId="1C6E675C">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r>
      <w:tr w14:paraId="57F722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675" w:type="dxa"/>
            <w:tcBorders>
              <w:top w:val="nil"/>
              <w:left w:val="single" w:color="auto" w:sz="6" w:space="0"/>
              <w:bottom w:val="single" w:color="auto" w:sz="6" w:space="0"/>
              <w:right w:val="single" w:color="auto" w:sz="6" w:space="0"/>
            </w:tcBorders>
            <w:shd w:val="clear" w:color="auto" w:fill="auto"/>
            <w:tcMar>
              <w:left w:w="105" w:type="dxa"/>
              <w:right w:w="105" w:type="dxa"/>
            </w:tcMar>
            <w:vAlign w:val="top"/>
          </w:tcPr>
          <w:p w14:paraId="7A92997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3</w:t>
            </w:r>
          </w:p>
        </w:tc>
        <w:tc>
          <w:tcPr>
            <w:tcW w:w="2160" w:type="dxa"/>
            <w:tcBorders>
              <w:top w:val="nil"/>
              <w:left w:val="nil"/>
              <w:bottom w:val="single" w:color="auto" w:sz="6" w:space="0"/>
              <w:right w:val="single" w:color="auto" w:sz="6" w:space="0"/>
            </w:tcBorders>
            <w:shd w:val="clear" w:color="auto" w:fill="auto"/>
            <w:tcMar>
              <w:left w:w="105" w:type="dxa"/>
              <w:right w:w="105" w:type="dxa"/>
            </w:tcMar>
            <w:vAlign w:val="center"/>
          </w:tcPr>
          <w:p w14:paraId="5B2DE45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60" w:beforeAutospacing="0" w:after="60" w:afterAutospacing="0" w:line="560" w:lineRule="exact"/>
              <w:ind w:left="0" w:right="0"/>
              <w:jc w:val="center"/>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合伙律师事务所变更章程的，还需提交全体合伙人签名并加盖律师事务所公章的决定变更律师事务所章程合伙协议的合伙人会议决议及经全体合伙人签名并加盖律师事务所公章的新的律师事务所合伙协议</w:t>
            </w:r>
          </w:p>
        </w:tc>
        <w:tc>
          <w:tcPr>
            <w:tcW w:w="1095" w:type="dxa"/>
            <w:vMerge w:val="continue"/>
            <w:tcBorders>
              <w:top w:val="nil"/>
              <w:left w:val="nil"/>
              <w:bottom w:val="single" w:color="auto" w:sz="6" w:space="0"/>
              <w:right w:val="single" w:color="auto" w:sz="6" w:space="0"/>
            </w:tcBorders>
            <w:shd w:val="clear" w:color="auto" w:fill="auto"/>
            <w:tcMar>
              <w:left w:w="105" w:type="dxa"/>
              <w:right w:w="105" w:type="dxa"/>
            </w:tcMar>
            <w:vAlign w:val="top"/>
          </w:tcPr>
          <w:p w14:paraId="586284D5">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705" w:type="dxa"/>
            <w:vMerge w:val="continue"/>
            <w:tcBorders>
              <w:top w:val="nil"/>
              <w:left w:val="nil"/>
              <w:bottom w:val="single" w:color="auto" w:sz="6" w:space="0"/>
              <w:right w:val="single" w:color="auto" w:sz="6" w:space="0"/>
            </w:tcBorders>
            <w:shd w:val="clear" w:color="auto" w:fill="auto"/>
            <w:tcMar>
              <w:left w:w="105" w:type="dxa"/>
              <w:right w:w="105" w:type="dxa"/>
            </w:tcMar>
            <w:vAlign w:val="top"/>
          </w:tcPr>
          <w:p w14:paraId="6690DFD8">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1980" w:type="dxa"/>
            <w:tcBorders>
              <w:top w:val="nil"/>
              <w:left w:val="nil"/>
              <w:bottom w:val="single" w:color="auto" w:sz="6" w:space="0"/>
              <w:right w:val="single" w:color="auto" w:sz="6" w:space="0"/>
            </w:tcBorders>
            <w:shd w:val="clear" w:color="auto" w:fill="auto"/>
            <w:tcMar>
              <w:left w:w="105" w:type="dxa"/>
              <w:right w:w="105" w:type="dxa"/>
            </w:tcMar>
            <w:vAlign w:val="center"/>
          </w:tcPr>
          <w:p w14:paraId="1418063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60" w:beforeAutospacing="0" w:after="60" w:afterAutospacing="0" w:line="560" w:lineRule="exact"/>
              <w:ind w:left="0" w:right="0"/>
              <w:jc w:val="center"/>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申请人自备</w:t>
            </w:r>
            <w:r>
              <w:rPr>
                <w:rStyle w:val="6"/>
                <w:rFonts w:hint="eastAsia" w:ascii="微软雅黑" w:hAnsi="微软雅黑" w:eastAsia="微软雅黑" w:cs="微软雅黑"/>
                <w:color w:val="333333"/>
                <w:sz w:val="21"/>
                <w:szCs w:val="21"/>
                <w:u w:val="none"/>
              </w:rPr>
              <w:t>（</w:t>
            </w:r>
            <w:r>
              <w:rPr>
                <w:rFonts w:hint="eastAsia" w:ascii="微软雅黑" w:hAnsi="微软雅黑" w:eastAsia="微软雅黑" w:cs="微软雅黑"/>
                <w:color w:val="333333"/>
                <w:sz w:val="21"/>
                <w:szCs w:val="21"/>
                <w:u w:val="none"/>
              </w:rPr>
              <w:t>合伙人会议决议参照本指南附件</w:t>
            </w:r>
            <w:r>
              <w:rPr>
                <w:rFonts w:hint="eastAsia" w:ascii="宋体" w:hAnsi="宋体" w:eastAsia="宋体" w:cs="宋体"/>
                <w:color w:val="333333"/>
                <w:sz w:val="19"/>
                <w:szCs w:val="19"/>
                <w:u w:val="none"/>
              </w:rPr>
              <w:t>7</w:t>
            </w:r>
            <w:r>
              <w:rPr>
                <w:rFonts w:hint="eastAsia" w:ascii="微软雅黑" w:hAnsi="微软雅黑" w:eastAsia="微软雅黑" w:cs="微软雅黑"/>
                <w:color w:val="333333"/>
                <w:sz w:val="21"/>
                <w:szCs w:val="21"/>
                <w:u w:val="none"/>
              </w:rPr>
              <w:t>）</w:t>
            </w:r>
          </w:p>
        </w:tc>
        <w:tc>
          <w:tcPr>
            <w:tcW w:w="1890" w:type="dxa"/>
            <w:vMerge w:val="continue"/>
            <w:tcBorders>
              <w:top w:val="nil"/>
              <w:left w:val="nil"/>
              <w:bottom w:val="single" w:color="auto" w:sz="6" w:space="0"/>
              <w:right w:val="single" w:color="auto" w:sz="6" w:space="0"/>
            </w:tcBorders>
            <w:shd w:val="clear" w:color="auto" w:fill="auto"/>
            <w:tcMar>
              <w:left w:w="105" w:type="dxa"/>
              <w:right w:w="105" w:type="dxa"/>
            </w:tcMar>
            <w:vAlign w:val="center"/>
          </w:tcPr>
          <w:p w14:paraId="1712CD5F">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r>
    </w:tbl>
    <w:p w14:paraId="0C4FE5D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i w:val="0"/>
          <w:caps w:val="0"/>
          <w:color w:val="333333"/>
          <w:spacing w:val="0"/>
          <w:sz w:val="21"/>
          <w:szCs w:val="21"/>
          <w:u w:val="none"/>
          <w:shd w:val="clear" w:fill="FFFFFF"/>
        </w:rPr>
        <w:t> </w:t>
      </w:r>
    </w:p>
    <w:p w14:paraId="049FB06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after="0" w:afterAutospacing="0" w:line="560" w:lineRule="exact"/>
        <w:ind w:left="0" w:right="0"/>
        <w:jc w:val="left"/>
        <w:rPr>
          <w:rFonts w:hint="eastAsia" w:ascii="微软雅黑" w:hAnsi="微软雅黑" w:eastAsia="微软雅黑" w:cs="微软雅黑"/>
          <w:color w:val="333333"/>
          <w:sz w:val="21"/>
          <w:szCs w:val="21"/>
          <w:u w:val="none"/>
        </w:rPr>
      </w:pPr>
      <w:r>
        <w:rPr>
          <w:rStyle w:val="6"/>
          <w:rFonts w:hint="eastAsia" w:ascii="仿宋" w:hAnsi="仿宋" w:eastAsia="仿宋" w:cs="仿宋"/>
          <w:i w:val="0"/>
          <w:caps w:val="0"/>
          <w:color w:val="333333"/>
          <w:spacing w:val="0"/>
          <w:sz w:val="30"/>
          <w:szCs w:val="30"/>
          <w:u w:val="none"/>
          <w:shd w:val="clear" w:fill="FFFFFF"/>
        </w:rPr>
        <w:t>（八）合伙律师事务所变更合伙协议申请材料目录</w:t>
      </w:r>
    </w:p>
    <w:tbl>
      <w:tblPr>
        <w:tblStyle w:val="4"/>
        <w:tblW w:w="8505"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675"/>
        <w:gridCol w:w="2160"/>
        <w:gridCol w:w="1095"/>
        <w:gridCol w:w="705"/>
        <w:gridCol w:w="1980"/>
        <w:gridCol w:w="1890"/>
      </w:tblGrid>
      <w:tr w14:paraId="6D1583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jc w:val="center"/>
        </w:trPr>
        <w:tc>
          <w:tcPr>
            <w:tcW w:w="675"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top"/>
          </w:tcPr>
          <w:p w14:paraId="726B5E0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eastAsia" w:ascii="宋体" w:hAnsi="宋体" w:eastAsia="宋体" w:cs="宋体"/>
                <w:color w:val="333333"/>
                <w:sz w:val="21"/>
                <w:szCs w:val="21"/>
                <w:u w:val="none"/>
              </w:rPr>
              <w:t>序号</w:t>
            </w:r>
          </w:p>
        </w:tc>
        <w:tc>
          <w:tcPr>
            <w:tcW w:w="2160" w:type="dxa"/>
            <w:tcBorders>
              <w:top w:val="single" w:color="auto" w:sz="6" w:space="0"/>
              <w:left w:val="nil"/>
              <w:bottom w:val="single" w:color="auto" w:sz="6" w:space="0"/>
              <w:right w:val="single" w:color="auto" w:sz="6" w:space="0"/>
            </w:tcBorders>
            <w:shd w:val="clear" w:color="auto" w:fill="auto"/>
            <w:tcMar>
              <w:left w:w="105" w:type="dxa"/>
              <w:right w:w="105" w:type="dxa"/>
            </w:tcMar>
            <w:vAlign w:val="top"/>
          </w:tcPr>
          <w:p w14:paraId="3089244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Style w:val="6"/>
                <w:rFonts w:hint="eastAsia" w:ascii="微软雅黑" w:hAnsi="微软雅黑" w:eastAsia="微软雅黑" w:cs="微软雅黑"/>
                <w:color w:val="353535"/>
                <w:sz w:val="21"/>
                <w:szCs w:val="21"/>
                <w:u w:val="none"/>
              </w:rPr>
              <w:t>材料名称</w:t>
            </w:r>
          </w:p>
        </w:tc>
        <w:tc>
          <w:tcPr>
            <w:tcW w:w="1095" w:type="dxa"/>
            <w:tcBorders>
              <w:top w:val="single" w:color="auto" w:sz="6" w:space="0"/>
              <w:left w:val="nil"/>
              <w:bottom w:val="single" w:color="auto" w:sz="6" w:space="0"/>
              <w:right w:val="single" w:color="auto" w:sz="6" w:space="0"/>
            </w:tcBorders>
            <w:shd w:val="clear" w:color="auto" w:fill="auto"/>
            <w:tcMar>
              <w:left w:w="105" w:type="dxa"/>
              <w:right w:w="105" w:type="dxa"/>
            </w:tcMar>
            <w:vAlign w:val="top"/>
          </w:tcPr>
          <w:p w14:paraId="7650E1F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eastAsia" w:ascii="宋体" w:hAnsi="宋体" w:eastAsia="宋体" w:cs="宋体"/>
                <w:color w:val="333333"/>
                <w:sz w:val="21"/>
                <w:szCs w:val="21"/>
                <w:u w:val="none"/>
              </w:rPr>
              <w:t>材料形式</w:t>
            </w:r>
          </w:p>
        </w:tc>
        <w:tc>
          <w:tcPr>
            <w:tcW w:w="705" w:type="dxa"/>
            <w:tcBorders>
              <w:top w:val="single" w:color="auto" w:sz="6" w:space="0"/>
              <w:left w:val="nil"/>
              <w:bottom w:val="single" w:color="auto" w:sz="6" w:space="0"/>
              <w:right w:val="single" w:color="auto" w:sz="6" w:space="0"/>
            </w:tcBorders>
            <w:shd w:val="clear" w:color="auto" w:fill="auto"/>
            <w:tcMar>
              <w:left w:w="105" w:type="dxa"/>
              <w:right w:w="105" w:type="dxa"/>
            </w:tcMar>
            <w:vAlign w:val="top"/>
          </w:tcPr>
          <w:p w14:paraId="39A793B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eastAsia" w:ascii="宋体" w:hAnsi="宋体" w:eastAsia="宋体" w:cs="宋体"/>
                <w:color w:val="333333"/>
                <w:sz w:val="21"/>
                <w:szCs w:val="21"/>
                <w:u w:val="none"/>
              </w:rPr>
              <w:t>份数</w:t>
            </w:r>
          </w:p>
        </w:tc>
        <w:tc>
          <w:tcPr>
            <w:tcW w:w="1980" w:type="dxa"/>
            <w:tcBorders>
              <w:top w:val="single" w:color="auto" w:sz="6" w:space="0"/>
              <w:left w:val="nil"/>
              <w:bottom w:val="single" w:color="auto" w:sz="6" w:space="0"/>
              <w:right w:val="single" w:color="auto" w:sz="6" w:space="0"/>
            </w:tcBorders>
            <w:shd w:val="clear" w:color="auto" w:fill="auto"/>
            <w:tcMar>
              <w:left w:w="105" w:type="dxa"/>
              <w:right w:w="105" w:type="dxa"/>
            </w:tcMar>
            <w:vAlign w:val="top"/>
          </w:tcPr>
          <w:p w14:paraId="7E2F98B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Style w:val="6"/>
                <w:rFonts w:hint="eastAsia" w:ascii="微软雅黑" w:hAnsi="微软雅黑" w:eastAsia="微软雅黑" w:cs="微软雅黑"/>
                <w:color w:val="353535"/>
                <w:sz w:val="21"/>
                <w:szCs w:val="21"/>
                <w:u w:val="none"/>
              </w:rPr>
              <w:t>材料来源</w:t>
            </w:r>
          </w:p>
        </w:tc>
        <w:tc>
          <w:tcPr>
            <w:tcW w:w="1890" w:type="dxa"/>
            <w:tcBorders>
              <w:top w:val="single" w:color="auto" w:sz="6" w:space="0"/>
              <w:left w:val="nil"/>
              <w:bottom w:val="single" w:color="auto" w:sz="6" w:space="0"/>
              <w:right w:val="single" w:color="auto" w:sz="6" w:space="0"/>
            </w:tcBorders>
            <w:shd w:val="clear" w:color="auto" w:fill="auto"/>
            <w:tcMar>
              <w:left w:w="105" w:type="dxa"/>
              <w:right w:w="105" w:type="dxa"/>
            </w:tcMar>
            <w:vAlign w:val="top"/>
          </w:tcPr>
          <w:p w14:paraId="4CF7084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eastAsia" w:ascii="宋体" w:hAnsi="宋体" w:eastAsia="宋体" w:cs="宋体"/>
                <w:color w:val="333333"/>
                <w:sz w:val="21"/>
                <w:szCs w:val="21"/>
                <w:u w:val="none"/>
              </w:rPr>
              <w:t>其他要求</w:t>
            </w:r>
          </w:p>
        </w:tc>
      </w:tr>
      <w:tr w14:paraId="009E0B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675" w:type="dxa"/>
            <w:tcBorders>
              <w:top w:val="nil"/>
              <w:left w:val="single" w:color="auto" w:sz="6" w:space="0"/>
              <w:bottom w:val="single" w:color="auto" w:sz="6" w:space="0"/>
              <w:right w:val="single" w:color="auto" w:sz="6" w:space="0"/>
            </w:tcBorders>
            <w:shd w:val="clear" w:color="auto" w:fill="auto"/>
            <w:tcMar>
              <w:left w:w="105" w:type="dxa"/>
              <w:right w:w="105" w:type="dxa"/>
            </w:tcMar>
            <w:vAlign w:val="top"/>
          </w:tcPr>
          <w:p w14:paraId="1CFC873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1</w:t>
            </w:r>
          </w:p>
        </w:tc>
        <w:tc>
          <w:tcPr>
            <w:tcW w:w="2160" w:type="dxa"/>
            <w:tcBorders>
              <w:top w:val="nil"/>
              <w:left w:val="nil"/>
              <w:bottom w:val="single" w:color="auto" w:sz="6" w:space="0"/>
              <w:right w:val="single" w:color="auto" w:sz="6" w:space="0"/>
            </w:tcBorders>
            <w:shd w:val="clear" w:color="auto" w:fill="auto"/>
            <w:tcMar>
              <w:left w:w="105" w:type="dxa"/>
              <w:right w:w="105" w:type="dxa"/>
            </w:tcMar>
            <w:vAlign w:val="center"/>
          </w:tcPr>
          <w:p w14:paraId="7D60494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60" w:beforeAutospacing="0" w:after="60" w:afterAutospacing="0" w:line="560" w:lineRule="exact"/>
              <w:ind w:left="0" w:right="0"/>
              <w:jc w:val="center"/>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变更合伙协议申请表</w:t>
            </w:r>
          </w:p>
        </w:tc>
        <w:tc>
          <w:tcPr>
            <w:tcW w:w="1095" w:type="dxa"/>
            <w:vMerge w:val="restart"/>
            <w:tcBorders>
              <w:top w:val="nil"/>
              <w:left w:val="nil"/>
              <w:bottom w:val="single" w:color="auto" w:sz="6" w:space="0"/>
              <w:right w:val="single" w:color="auto" w:sz="6" w:space="0"/>
            </w:tcBorders>
            <w:shd w:val="clear" w:color="auto" w:fill="auto"/>
            <w:tcMar>
              <w:left w:w="105" w:type="dxa"/>
              <w:right w:w="105" w:type="dxa"/>
            </w:tcMar>
            <w:vAlign w:val="top"/>
          </w:tcPr>
          <w:p w14:paraId="13CD99F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6D1CE2D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3A9F230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6A13148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169A10D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1E1A4E0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11AA84B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184CED7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1150F6B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52FA9EB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23A563D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4E26B71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5163904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7701433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53EB029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7535E96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6BEB960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47CE938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2C4D125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eastAsia" w:ascii="宋体" w:hAnsi="宋体" w:eastAsia="宋体" w:cs="宋体"/>
                <w:color w:val="333333"/>
                <w:sz w:val="21"/>
                <w:szCs w:val="21"/>
                <w:u w:val="none"/>
              </w:rPr>
              <w:t>扫描件</w:t>
            </w:r>
            <w:r>
              <w:rPr>
                <w:rFonts w:hint="default" w:ascii="Calibri" w:hAnsi="Calibri" w:eastAsia="微软雅黑" w:cs="Calibri"/>
                <w:color w:val="333333"/>
                <w:sz w:val="21"/>
                <w:szCs w:val="21"/>
                <w:u w:val="none"/>
              </w:rPr>
              <w:t>PDF</w:t>
            </w:r>
            <w:r>
              <w:rPr>
                <w:rFonts w:hint="eastAsia" w:ascii="宋体" w:hAnsi="宋体" w:eastAsia="宋体" w:cs="宋体"/>
                <w:color w:val="333333"/>
                <w:sz w:val="21"/>
                <w:szCs w:val="21"/>
                <w:u w:val="none"/>
              </w:rPr>
              <w:t>形式</w:t>
            </w:r>
          </w:p>
        </w:tc>
        <w:tc>
          <w:tcPr>
            <w:tcW w:w="705" w:type="dxa"/>
            <w:vMerge w:val="restart"/>
            <w:tcBorders>
              <w:top w:val="nil"/>
              <w:left w:val="nil"/>
              <w:bottom w:val="single" w:color="auto" w:sz="6" w:space="0"/>
              <w:right w:val="single" w:color="auto" w:sz="6" w:space="0"/>
            </w:tcBorders>
            <w:shd w:val="clear" w:color="auto" w:fill="auto"/>
            <w:tcMar>
              <w:left w:w="105" w:type="dxa"/>
              <w:right w:w="105" w:type="dxa"/>
            </w:tcMar>
            <w:vAlign w:val="top"/>
          </w:tcPr>
          <w:p w14:paraId="69F3D0D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788A94D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1267116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68D215C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18CB864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7D599CE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6A990C8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6E548EB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12FB210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4423B68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0327436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442F377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154A8D4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18D83A2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580DD73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280C91D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29D24D2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03C93A5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484147A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1</w:t>
            </w:r>
            <w:r>
              <w:rPr>
                <w:rFonts w:hint="eastAsia" w:ascii="宋体" w:hAnsi="宋体" w:eastAsia="宋体" w:cs="宋体"/>
                <w:color w:val="333333"/>
                <w:sz w:val="21"/>
                <w:szCs w:val="21"/>
                <w:u w:val="none"/>
              </w:rPr>
              <w:t>份</w:t>
            </w:r>
          </w:p>
        </w:tc>
        <w:tc>
          <w:tcPr>
            <w:tcW w:w="1980" w:type="dxa"/>
            <w:tcBorders>
              <w:top w:val="nil"/>
              <w:left w:val="nil"/>
              <w:bottom w:val="single" w:color="auto" w:sz="6" w:space="0"/>
              <w:right w:val="single" w:color="auto" w:sz="6" w:space="0"/>
            </w:tcBorders>
            <w:shd w:val="clear" w:color="auto" w:fill="auto"/>
            <w:tcMar>
              <w:left w:w="105" w:type="dxa"/>
              <w:right w:w="105" w:type="dxa"/>
            </w:tcMar>
            <w:vAlign w:val="center"/>
          </w:tcPr>
          <w:p w14:paraId="72A4C36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60" w:beforeAutospacing="0" w:after="60" w:afterAutospacing="0" w:line="560" w:lineRule="exact"/>
              <w:ind w:left="0" w:right="0"/>
              <w:jc w:val="center"/>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申请人自备（下载本指南附件</w:t>
            </w:r>
            <w:r>
              <w:rPr>
                <w:rFonts w:hint="eastAsia" w:ascii="宋体" w:hAnsi="宋体" w:eastAsia="宋体" w:cs="宋体"/>
                <w:color w:val="333333"/>
                <w:sz w:val="18"/>
                <w:szCs w:val="18"/>
                <w:u w:val="none"/>
              </w:rPr>
              <w:t>14</w:t>
            </w:r>
            <w:r>
              <w:rPr>
                <w:rFonts w:hint="eastAsia" w:ascii="微软雅黑" w:hAnsi="微软雅黑" w:eastAsia="微软雅黑" w:cs="微软雅黑"/>
                <w:color w:val="333333"/>
                <w:sz w:val="21"/>
                <w:szCs w:val="21"/>
                <w:u w:val="none"/>
              </w:rPr>
              <w:t>）</w:t>
            </w:r>
          </w:p>
        </w:tc>
        <w:tc>
          <w:tcPr>
            <w:tcW w:w="1890" w:type="dxa"/>
            <w:vMerge w:val="restart"/>
            <w:tcBorders>
              <w:top w:val="nil"/>
              <w:left w:val="nil"/>
              <w:bottom w:val="single" w:color="auto" w:sz="6" w:space="0"/>
              <w:right w:val="single" w:color="auto" w:sz="6" w:space="0"/>
            </w:tcBorders>
            <w:shd w:val="clear" w:color="auto" w:fill="auto"/>
            <w:tcMar>
              <w:left w:w="105" w:type="dxa"/>
              <w:right w:w="105" w:type="dxa"/>
            </w:tcMar>
            <w:vAlign w:val="center"/>
          </w:tcPr>
          <w:p w14:paraId="406A6C3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60" w:beforeAutospacing="0" w:after="60" w:afterAutospacing="0" w:line="560" w:lineRule="exact"/>
              <w:ind w:left="0" w:right="0"/>
              <w:jc w:val="left"/>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材料要求：1.变更合伙协会须同时变更律所章程，章程必须按照《律师事务所管理办法》第三、四、十六条规定制定；2.无须提交纸质申请材料（即所有申请材料扫描后通过云南律师工作管理系统提交，扫描件需保持页面清晰并可下载打印）。</w:t>
            </w:r>
          </w:p>
          <w:p w14:paraId="48648A8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60" w:beforeAutospacing="0" w:after="60" w:afterAutospacing="0" w:line="560" w:lineRule="exact"/>
              <w:ind w:left="0" w:right="0"/>
              <w:jc w:val="left"/>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办理流程：1. 在云南律师工作管理系统中凭本所账号提起变更申请；2. 待省司法厅审核许可后即可生效。</w:t>
            </w:r>
          </w:p>
        </w:tc>
      </w:tr>
      <w:tr w14:paraId="24F18C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675" w:type="dxa"/>
            <w:tcBorders>
              <w:top w:val="nil"/>
              <w:left w:val="single" w:color="auto" w:sz="6" w:space="0"/>
              <w:bottom w:val="single" w:color="auto" w:sz="6" w:space="0"/>
              <w:right w:val="single" w:color="auto" w:sz="6" w:space="0"/>
            </w:tcBorders>
            <w:shd w:val="clear" w:color="auto" w:fill="auto"/>
            <w:tcMar>
              <w:left w:w="105" w:type="dxa"/>
              <w:right w:w="105" w:type="dxa"/>
            </w:tcMar>
            <w:vAlign w:val="top"/>
          </w:tcPr>
          <w:p w14:paraId="0121245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2</w:t>
            </w:r>
          </w:p>
        </w:tc>
        <w:tc>
          <w:tcPr>
            <w:tcW w:w="2160" w:type="dxa"/>
            <w:tcBorders>
              <w:top w:val="nil"/>
              <w:left w:val="nil"/>
              <w:bottom w:val="single" w:color="auto" w:sz="6" w:space="0"/>
              <w:right w:val="single" w:color="auto" w:sz="6" w:space="0"/>
            </w:tcBorders>
            <w:shd w:val="clear" w:color="auto" w:fill="auto"/>
            <w:tcMar>
              <w:left w:w="105" w:type="dxa"/>
              <w:right w:w="105" w:type="dxa"/>
            </w:tcMar>
            <w:vAlign w:val="center"/>
          </w:tcPr>
          <w:p w14:paraId="6CE38AA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60" w:beforeAutospacing="0" w:after="60" w:afterAutospacing="0" w:line="560" w:lineRule="exact"/>
              <w:ind w:left="0" w:right="0"/>
              <w:jc w:val="center"/>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由全体合伙人签名的并加盖律师事务所公章的决定变更律师事务所合伙协议的合伙人会议决议</w:t>
            </w:r>
          </w:p>
        </w:tc>
        <w:tc>
          <w:tcPr>
            <w:tcW w:w="1095" w:type="dxa"/>
            <w:vMerge w:val="continue"/>
            <w:tcBorders>
              <w:top w:val="nil"/>
              <w:left w:val="nil"/>
              <w:bottom w:val="single" w:color="auto" w:sz="6" w:space="0"/>
              <w:right w:val="single" w:color="auto" w:sz="6" w:space="0"/>
            </w:tcBorders>
            <w:shd w:val="clear" w:color="auto" w:fill="auto"/>
            <w:tcMar>
              <w:left w:w="105" w:type="dxa"/>
              <w:right w:w="105" w:type="dxa"/>
            </w:tcMar>
            <w:vAlign w:val="top"/>
          </w:tcPr>
          <w:p w14:paraId="0B15B628">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705" w:type="dxa"/>
            <w:vMerge w:val="continue"/>
            <w:tcBorders>
              <w:top w:val="nil"/>
              <w:left w:val="nil"/>
              <w:bottom w:val="single" w:color="auto" w:sz="6" w:space="0"/>
              <w:right w:val="single" w:color="auto" w:sz="6" w:space="0"/>
            </w:tcBorders>
            <w:shd w:val="clear" w:color="auto" w:fill="auto"/>
            <w:tcMar>
              <w:left w:w="105" w:type="dxa"/>
              <w:right w:w="105" w:type="dxa"/>
            </w:tcMar>
            <w:vAlign w:val="top"/>
          </w:tcPr>
          <w:p w14:paraId="2C6A0319">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1980" w:type="dxa"/>
            <w:tcBorders>
              <w:top w:val="nil"/>
              <w:left w:val="nil"/>
              <w:bottom w:val="single" w:color="auto" w:sz="6" w:space="0"/>
              <w:right w:val="single" w:color="auto" w:sz="6" w:space="0"/>
            </w:tcBorders>
            <w:shd w:val="clear" w:color="auto" w:fill="auto"/>
            <w:tcMar>
              <w:left w:w="105" w:type="dxa"/>
              <w:right w:w="105" w:type="dxa"/>
            </w:tcMar>
            <w:vAlign w:val="center"/>
          </w:tcPr>
          <w:p w14:paraId="31F8DFE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60" w:beforeAutospacing="0" w:after="60" w:afterAutospacing="0" w:line="560" w:lineRule="exact"/>
              <w:ind w:left="0" w:right="0"/>
              <w:jc w:val="center"/>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申请人自备</w:t>
            </w:r>
            <w:r>
              <w:rPr>
                <w:rStyle w:val="6"/>
                <w:rFonts w:hint="eastAsia" w:ascii="微软雅黑" w:hAnsi="微软雅黑" w:eastAsia="微软雅黑" w:cs="微软雅黑"/>
                <w:color w:val="333333"/>
                <w:sz w:val="21"/>
                <w:szCs w:val="21"/>
                <w:u w:val="none"/>
              </w:rPr>
              <w:t>（</w:t>
            </w:r>
            <w:r>
              <w:rPr>
                <w:rFonts w:hint="eastAsia" w:ascii="微软雅黑" w:hAnsi="微软雅黑" w:eastAsia="微软雅黑" w:cs="微软雅黑"/>
                <w:color w:val="333333"/>
                <w:sz w:val="21"/>
                <w:szCs w:val="21"/>
                <w:u w:val="none"/>
              </w:rPr>
              <w:t>合伙人会议决议参照本指南附件</w:t>
            </w:r>
            <w:r>
              <w:rPr>
                <w:rFonts w:hint="eastAsia" w:ascii="宋体" w:hAnsi="宋体" w:eastAsia="宋体" w:cs="宋体"/>
                <w:color w:val="333333"/>
                <w:sz w:val="19"/>
                <w:szCs w:val="19"/>
                <w:u w:val="none"/>
              </w:rPr>
              <w:t>7</w:t>
            </w:r>
            <w:r>
              <w:rPr>
                <w:rFonts w:hint="eastAsia" w:ascii="微软雅黑" w:hAnsi="微软雅黑" w:eastAsia="微软雅黑" w:cs="微软雅黑"/>
                <w:color w:val="333333"/>
                <w:sz w:val="21"/>
                <w:szCs w:val="21"/>
                <w:u w:val="none"/>
              </w:rPr>
              <w:t>）</w:t>
            </w:r>
          </w:p>
        </w:tc>
        <w:tc>
          <w:tcPr>
            <w:tcW w:w="1890" w:type="dxa"/>
            <w:vMerge w:val="continue"/>
            <w:tcBorders>
              <w:top w:val="nil"/>
              <w:left w:val="nil"/>
              <w:bottom w:val="single" w:color="auto" w:sz="6" w:space="0"/>
              <w:right w:val="single" w:color="auto" w:sz="6" w:space="0"/>
            </w:tcBorders>
            <w:shd w:val="clear" w:color="auto" w:fill="auto"/>
            <w:tcMar>
              <w:left w:w="105" w:type="dxa"/>
              <w:right w:w="105" w:type="dxa"/>
            </w:tcMar>
            <w:vAlign w:val="center"/>
          </w:tcPr>
          <w:p w14:paraId="6817AFE0">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r>
      <w:tr w14:paraId="7F50C3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675" w:type="dxa"/>
            <w:tcBorders>
              <w:top w:val="nil"/>
              <w:left w:val="single" w:color="auto" w:sz="6" w:space="0"/>
              <w:bottom w:val="single" w:color="auto" w:sz="6" w:space="0"/>
              <w:right w:val="single" w:color="auto" w:sz="6" w:space="0"/>
            </w:tcBorders>
            <w:shd w:val="clear" w:color="auto" w:fill="auto"/>
            <w:tcMar>
              <w:left w:w="105" w:type="dxa"/>
              <w:right w:w="105" w:type="dxa"/>
            </w:tcMar>
            <w:vAlign w:val="top"/>
          </w:tcPr>
          <w:p w14:paraId="3D1F69D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3</w:t>
            </w:r>
          </w:p>
        </w:tc>
        <w:tc>
          <w:tcPr>
            <w:tcW w:w="2160" w:type="dxa"/>
            <w:tcBorders>
              <w:top w:val="nil"/>
              <w:left w:val="nil"/>
              <w:bottom w:val="single" w:color="auto" w:sz="6" w:space="0"/>
              <w:right w:val="single" w:color="auto" w:sz="6" w:space="0"/>
            </w:tcBorders>
            <w:shd w:val="clear" w:color="auto" w:fill="auto"/>
            <w:tcMar>
              <w:left w:w="105" w:type="dxa"/>
              <w:right w:w="105" w:type="dxa"/>
            </w:tcMar>
            <w:vAlign w:val="center"/>
          </w:tcPr>
          <w:p w14:paraId="6663DE1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60" w:beforeAutospacing="0" w:after="60" w:afterAutospacing="0" w:line="560" w:lineRule="exact"/>
              <w:ind w:left="0" w:right="0"/>
              <w:jc w:val="center"/>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由全体合伙人签名的并加盖律师事务所公章的新的律师事务所章程、合伙协议</w:t>
            </w:r>
          </w:p>
        </w:tc>
        <w:tc>
          <w:tcPr>
            <w:tcW w:w="1095" w:type="dxa"/>
            <w:vMerge w:val="continue"/>
            <w:tcBorders>
              <w:top w:val="nil"/>
              <w:left w:val="nil"/>
              <w:bottom w:val="single" w:color="auto" w:sz="6" w:space="0"/>
              <w:right w:val="single" w:color="auto" w:sz="6" w:space="0"/>
            </w:tcBorders>
            <w:shd w:val="clear" w:color="auto" w:fill="auto"/>
            <w:tcMar>
              <w:left w:w="105" w:type="dxa"/>
              <w:right w:w="105" w:type="dxa"/>
            </w:tcMar>
            <w:vAlign w:val="top"/>
          </w:tcPr>
          <w:p w14:paraId="7CBD2F0E">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705" w:type="dxa"/>
            <w:vMerge w:val="continue"/>
            <w:tcBorders>
              <w:top w:val="nil"/>
              <w:left w:val="nil"/>
              <w:bottom w:val="single" w:color="auto" w:sz="6" w:space="0"/>
              <w:right w:val="single" w:color="auto" w:sz="6" w:space="0"/>
            </w:tcBorders>
            <w:shd w:val="clear" w:color="auto" w:fill="auto"/>
            <w:tcMar>
              <w:left w:w="105" w:type="dxa"/>
              <w:right w:w="105" w:type="dxa"/>
            </w:tcMar>
            <w:vAlign w:val="top"/>
          </w:tcPr>
          <w:p w14:paraId="19C320C5">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1980" w:type="dxa"/>
            <w:tcBorders>
              <w:top w:val="nil"/>
              <w:left w:val="nil"/>
              <w:bottom w:val="single" w:color="auto" w:sz="6" w:space="0"/>
              <w:right w:val="single" w:color="auto" w:sz="6" w:space="0"/>
            </w:tcBorders>
            <w:shd w:val="clear" w:color="auto" w:fill="auto"/>
            <w:tcMar>
              <w:left w:w="105" w:type="dxa"/>
              <w:right w:w="105" w:type="dxa"/>
            </w:tcMar>
            <w:vAlign w:val="center"/>
          </w:tcPr>
          <w:p w14:paraId="7B3D9F9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60" w:beforeAutospacing="0" w:after="60" w:afterAutospacing="0" w:line="560" w:lineRule="exact"/>
              <w:ind w:left="0" w:right="0"/>
              <w:jc w:val="center"/>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申请人自备</w:t>
            </w:r>
          </w:p>
        </w:tc>
        <w:tc>
          <w:tcPr>
            <w:tcW w:w="1890" w:type="dxa"/>
            <w:vMerge w:val="continue"/>
            <w:tcBorders>
              <w:top w:val="nil"/>
              <w:left w:val="nil"/>
              <w:bottom w:val="single" w:color="auto" w:sz="6" w:space="0"/>
              <w:right w:val="single" w:color="auto" w:sz="6" w:space="0"/>
            </w:tcBorders>
            <w:shd w:val="clear" w:color="auto" w:fill="auto"/>
            <w:tcMar>
              <w:left w:w="105" w:type="dxa"/>
              <w:right w:w="105" w:type="dxa"/>
            </w:tcMar>
            <w:vAlign w:val="center"/>
          </w:tcPr>
          <w:p w14:paraId="5F502D9D">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r>
    </w:tbl>
    <w:p w14:paraId="4908F69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i w:val="0"/>
          <w:caps w:val="0"/>
          <w:color w:val="333333"/>
          <w:spacing w:val="0"/>
          <w:sz w:val="21"/>
          <w:szCs w:val="21"/>
          <w:u w:val="none"/>
          <w:shd w:val="clear" w:fill="FFFFFF"/>
        </w:rPr>
        <w:t> </w:t>
      </w:r>
    </w:p>
    <w:p w14:paraId="24010DA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after="0" w:afterAutospacing="0" w:line="560" w:lineRule="exact"/>
        <w:ind w:left="0" w:right="0"/>
        <w:jc w:val="left"/>
        <w:rPr>
          <w:rFonts w:hint="eastAsia" w:ascii="微软雅黑" w:hAnsi="微软雅黑" w:eastAsia="微软雅黑" w:cs="微软雅黑"/>
          <w:color w:val="333333"/>
          <w:sz w:val="21"/>
          <w:szCs w:val="21"/>
          <w:u w:val="none"/>
        </w:rPr>
      </w:pPr>
      <w:r>
        <w:rPr>
          <w:rStyle w:val="6"/>
          <w:rFonts w:hint="eastAsia" w:ascii="仿宋" w:hAnsi="仿宋" w:eastAsia="仿宋" w:cs="仿宋"/>
          <w:i w:val="0"/>
          <w:caps w:val="0"/>
          <w:color w:val="333333"/>
          <w:spacing w:val="0"/>
          <w:sz w:val="30"/>
          <w:szCs w:val="30"/>
          <w:u w:val="none"/>
          <w:shd w:val="clear" w:fill="FFFFFF"/>
        </w:rPr>
        <w:t>（九）律师事务所分所变更派驻律师申请材料目录</w:t>
      </w:r>
    </w:p>
    <w:tbl>
      <w:tblPr>
        <w:tblStyle w:val="4"/>
        <w:tblW w:w="8505"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675"/>
        <w:gridCol w:w="2160"/>
        <w:gridCol w:w="1095"/>
        <w:gridCol w:w="705"/>
        <w:gridCol w:w="1980"/>
        <w:gridCol w:w="1890"/>
      </w:tblGrid>
      <w:tr w14:paraId="0B9034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jc w:val="center"/>
        </w:trPr>
        <w:tc>
          <w:tcPr>
            <w:tcW w:w="675"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top"/>
          </w:tcPr>
          <w:p w14:paraId="4D1B648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eastAsia" w:ascii="宋体" w:hAnsi="宋体" w:eastAsia="宋体" w:cs="宋体"/>
                <w:color w:val="333333"/>
                <w:sz w:val="21"/>
                <w:szCs w:val="21"/>
                <w:u w:val="none"/>
              </w:rPr>
              <w:t>序号</w:t>
            </w:r>
          </w:p>
        </w:tc>
        <w:tc>
          <w:tcPr>
            <w:tcW w:w="2160" w:type="dxa"/>
            <w:tcBorders>
              <w:top w:val="single" w:color="auto" w:sz="6" w:space="0"/>
              <w:left w:val="nil"/>
              <w:bottom w:val="single" w:color="auto" w:sz="6" w:space="0"/>
              <w:right w:val="single" w:color="auto" w:sz="6" w:space="0"/>
            </w:tcBorders>
            <w:shd w:val="clear" w:color="auto" w:fill="auto"/>
            <w:tcMar>
              <w:left w:w="105" w:type="dxa"/>
              <w:right w:w="105" w:type="dxa"/>
            </w:tcMar>
            <w:vAlign w:val="top"/>
          </w:tcPr>
          <w:p w14:paraId="7FB40A6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Style w:val="6"/>
                <w:rFonts w:hint="eastAsia" w:ascii="微软雅黑" w:hAnsi="微软雅黑" w:eastAsia="微软雅黑" w:cs="微软雅黑"/>
                <w:color w:val="353535"/>
                <w:sz w:val="21"/>
                <w:szCs w:val="21"/>
                <w:u w:val="none"/>
              </w:rPr>
              <w:t>材料名称</w:t>
            </w:r>
          </w:p>
        </w:tc>
        <w:tc>
          <w:tcPr>
            <w:tcW w:w="1095" w:type="dxa"/>
            <w:tcBorders>
              <w:top w:val="single" w:color="auto" w:sz="6" w:space="0"/>
              <w:left w:val="nil"/>
              <w:bottom w:val="single" w:color="auto" w:sz="6" w:space="0"/>
              <w:right w:val="single" w:color="auto" w:sz="6" w:space="0"/>
            </w:tcBorders>
            <w:shd w:val="clear" w:color="auto" w:fill="auto"/>
            <w:tcMar>
              <w:left w:w="105" w:type="dxa"/>
              <w:right w:w="105" w:type="dxa"/>
            </w:tcMar>
            <w:vAlign w:val="top"/>
          </w:tcPr>
          <w:p w14:paraId="2B77F10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eastAsia" w:ascii="宋体" w:hAnsi="宋体" w:eastAsia="宋体" w:cs="宋体"/>
                <w:color w:val="333333"/>
                <w:sz w:val="21"/>
                <w:szCs w:val="21"/>
                <w:u w:val="none"/>
              </w:rPr>
              <w:t>材料形式</w:t>
            </w:r>
          </w:p>
        </w:tc>
        <w:tc>
          <w:tcPr>
            <w:tcW w:w="705" w:type="dxa"/>
            <w:tcBorders>
              <w:top w:val="single" w:color="auto" w:sz="6" w:space="0"/>
              <w:left w:val="nil"/>
              <w:bottom w:val="single" w:color="auto" w:sz="6" w:space="0"/>
              <w:right w:val="single" w:color="auto" w:sz="6" w:space="0"/>
            </w:tcBorders>
            <w:shd w:val="clear" w:color="auto" w:fill="auto"/>
            <w:tcMar>
              <w:left w:w="105" w:type="dxa"/>
              <w:right w:w="105" w:type="dxa"/>
            </w:tcMar>
            <w:vAlign w:val="top"/>
          </w:tcPr>
          <w:p w14:paraId="0485259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eastAsia" w:ascii="宋体" w:hAnsi="宋体" w:eastAsia="宋体" w:cs="宋体"/>
                <w:color w:val="333333"/>
                <w:sz w:val="21"/>
                <w:szCs w:val="21"/>
                <w:u w:val="none"/>
              </w:rPr>
              <w:t>份数</w:t>
            </w:r>
          </w:p>
        </w:tc>
        <w:tc>
          <w:tcPr>
            <w:tcW w:w="1980" w:type="dxa"/>
            <w:tcBorders>
              <w:top w:val="single" w:color="auto" w:sz="6" w:space="0"/>
              <w:left w:val="nil"/>
              <w:bottom w:val="single" w:color="auto" w:sz="6" w:space="0"/>
              <w:right w:val="single" w:color="auto" w:sz="6" w:space="0"/>
            </w:tcBorders>
            <w:shd w:val="clear" w:color="auto" w:fill="auto"/>
            <w:tcMar>
              <w:left w:w="105" w:type="dxa"/>
              <w:right w:w="105" w:type="dxa"/>
            </w:tcMar>
            <w:vAlign w:val="top"/>
          </w:tcPr>
          <w:p w14:paraId="295D61E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Style w:val="6"/>
                <w:rFonts w:hint="eastAsia" w:ascii="微软雅黑" w:hAnsi="微软雅黑" w:eastAsia="微软雅黑" w:cs="微软雅黑"/>
                <w:color w:val="353535"/>
                <w:sz w:val="21"/>
                <w:szCs w:val="21"/>
                <w:u w:val="none"/>
              </w:rPr>
              <w:t>材料来源</w:t>
            </w:r>
          </w:p>
        </w:tc>
        <w:tc>
          <w:tcPr>
            <w:tcW w:w="1890" w:type="dxa"/>
            <w:tcBorders>
              <w:top w:val="single" w:color="auto" w:sz="6" w:space="0"/>
              <w:left w:val="nil"/>
              <w:bottom w:val="single" w:color="auto" w:sz="6" w:space="0"/>
              <w:right w:val="single" w:color="auto" w:sz="6" w:space="0"/>
            </w:tcBorders>
            <w:shd w:val="clear" w:color="auto" w:fill="auto"/>
            <w:tcMar>
              <w:left w:w="105" w:type="dxa"/>
              <w:right w:w="105" w:type="dxa"/>
            </w:tcMar>
            <w:vAlign w:val="top"/>
          </w:tcPr>
          <w:p w14:paraId="27F38D3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eastAsia" w:ascii="宋体" w:hAnsi="宋体" w:eastAsia="宋体" w:cs="宋体"/>
                <w:color w:val="333333"/>
                <w:sz w:val="21"/>
                <w:szCs w:val="21"/>
                <w:u w:val="none"/>
              </w:rPr>
              <w:t>其他要求</w:t>
            </w:r>
          </w:p>
        </w:tc>
      </w:tr>
      <w:tr w14:paraId="6B0C88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426" w:hRule="atLeast"/>
          <w:tblCellSpacing w:w="0" w:type="dxa"/>
          <w:jc w:val="center"/>
        </w:trPr>
        <w:tc>
          <w:tcPr>
            <w:tcW w:w="675" w:type="dxa"/>
            <w:tcBorders>
              <w:top w:val="nil"/>
              <w:left w:val="single" w:color="auto" w:sz="6" w:space="0"/>
              <w:bottom w:val="single" w:color="auto" w:sz="6" w:space="0"/>
              <w:right w:val="single" w:color="auto" w:sz="6" w:space="0"/>
            </w:tcBorders>
            <w:shd w:val="clear" w:color="auto" w:fill="auto"/>
            <w:tcMar>
              <w:left w:w="105" w:type="dxa"/>
              <w:right w:w="105" w:type="dxa"/>
            </w:tcMar>
            <w:vAlign w:val="top"/>
          </w:tcPr>
          <w:p w14:paraId="5F30987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1</w:t>
            </w:r>
          </w:p>
        </w:tc>
        <w:tc>
          <w:tcPr>
            <w:tcW w:w="2160" w:type="dxa"/>
            <w:tcBorders>
              <w:top w:val="nil"/>
              <w:left w:val="nil"/>
              <w:bottom w:val="single" w:color="auto" w:sz="6" w:space="0"/>
              <w:right w:val="single" w:color="auto" w:sz="6" w:space="0"/>
            </w:tcBorders>
            <w:shd w:val="clear" w:color="auto" w:fill="auto"/>
            <w:tcMar>
              <w:left w:w="105" w:type="dxa"/>
              <w:right w:w="105" w:type="dxa"/>
            </w:tcMar>
            <w:vAlign w:val="center"/>
          </w:tcPr>
          <w:p w14:paraId="099468D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60" w:beforeAutospacing="0" w:after="60" w:afterAutospacing="0" w:line="560" w:lineRule="exact"/>
              <w:ind w:left="0" w:right="0"/>
              <w:jc w:val="center"/>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变更派驻律师申请表</w:t>
            </w:r>
          </w:p>
        </w:tc>
        <w:tc>
          <w:tcPr>
            <w:tcW w:w="1095" w:type="dxa"/>
            <w:vMerge w:val="restart"/>
            <w:tcBorders>
              <w:top w:val="nil"/>
              <w:left w:val="nil"/>
              <w:bottom w:val="single" w:color="auto" w:sz="6" w:space="0"/>
              <w:right w:val="single" w:color="auto" w:sz="6" w:space="0"/>
            </w:tcBorders>
            <w:shd w:val="clear" w:color="auto" w:fill="auto"/>
            <w:tcMar>
              <w:left w:w="105" w:type="dxa"/>
              <w:right w:w="105" w:type="dxa"/>
            </w:tcMar>
            <w:vAlign w:val="top"/>
          </w:tcPr>
          <w:p w14:paraId="017525A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46284C0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0E516FE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0655616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23C94BC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434A065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7A6E2E9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0E45A43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1201385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067B416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521B851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714187F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763886C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0EA15DA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19C72F2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3FE9970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68F23A1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6F44FF5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6721FCE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eastAsia" w:ascii="宋体" w:hAnsi="宋体" w:eastAsia="宋体" w:cs="宋体"/>
                <w:color w:val="333333"/>
                <w:sz w:val="21"/>
                <w:szCs w:val="21"/>
                <w:u w:val="none"/>
              </w:rPr>
              <w:t>扫描件</w:t>
            </w:r>
            <w:r>
              <w:rPr>
                <w:rFonts w:hint="default" w:ascii="Calibri" w:hAnsi="Calibri" w:eastAsia="微软雅黑" w:cs="Calibri"/>
                <w:color w:val="333333"/>
                <w:sz w:val="21"/>
                <w:szCs w:val="21"/>
                <w:u w:val="none"/>
              </w:rPr>
              <w:t>PDF</w:t>
            </w:r>
            <w:r>
              <w:rPr>
                <w:rFonts w:hint="eastAsia" w:ascii="宋体" w:hAnsi="宋体" w:eastAsia="宋体" w:cs="宋体"/>
                <w:color w:val="333333"/>
                <w:sz w:val="21"/>
                <w:szCs w:val="21"/>
                <w:u w:val="none"/>
              </w:rPr>
              <w:t>形式</w:t>
            </w:r>
          </w:p>
        </w:tc>
        <w:tc>
          <w:tcPr>
            <w:tcW w:w="705" w:type="dxa"/>
            <w:vMerge w:val="restart"/>
            <w:tcBorders>
              <w:top w:val="nil"/>
              <w:left w:val="nil"/>
              <w:bottom w:val="single" w:color="auto" w:sz="6" w:space="0"/>
              <w:right w:val="single" w:color="auto" w:sz="6" w:space="0"/>
            </w:tcBorders>
            <w:shd w:val="clear" w:color="auto" w:fill="auto"/>
            <w:tcMar>
              <w:left w:w="105" w:type="dxa"/>
              <w:right w:w="105" w:type="dxa"/>
            </w:tcMar>
            <w:vAlign w:val="top"/>
          </w:tcPr>
          <w:p w14:paraId="2E7697E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57E715B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34D9E3A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3B7AC0F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49BE2CA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5B010A4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48BF9C0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42577AE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24C1952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1EDD25C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644ED8D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20B78F0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0930920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578D02D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441D58F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2F5477E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0B9542B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61F44CE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6452FF7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1</w:t>
            </w:r>
            <w:r>
              <w:rPr>
                <w:rFonts w:hint="eastAsia" w:ascii="宋体" w:hAnsi="宋体" w:eastAsia="宋体" w:cs="宋体"/>
                <w:color w:val="333333"/>
                <w:sz w:val="21"/>
                <w:szCs w:val="21"/>
                <w:u w:val="none"/>
              </w:rPr>
              <w:t>份</w:t>
            </w:r>
          </w:p>
        </w:tc>
        <w:tc>
          <w:tcPr>
            <w:tcW w:w="1980" w:type="dxa"/>
            <w:tcBorders>
              <w:top w:val="nil"/>
              <w:left w:val="nil"/>
              <w:bottom w:val="single" w:color="auto" w:sz="6" w:space="0"/>
              <w:right w:val="single" w:color="auto" w:sz="6" w:space="0"/>
            </w:tcBorders>
            <w:shd w:val="clear" w:color="auto" w:fill="auto"/>
            <w:tcMar>
              <w:left w:w="105" w:type="dxa"/>
              <w:right w:w="105" w:type="dxa"/>
            </w:tcMar>
            <w:vAlign w:val="center"/>
          </w:tcPr>
          <w:p w14:paraId="6B1E522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60" w:beforeAutospacing="0" w:after="60" w:afterAutospacing="0" w:line="560" w:lineRule="exact"/>
              <w:ind w:left="0" w:right="0"/>
              <w:jc w:val="center"/>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申请人自备（下载本指南附件</w:t>
            </w:r>
            <w:r>
              <w:rPr>
                <w:rFonts w:hint="eastAsia" w:ascii="宋体" w:hAnsi="宋体" w:eastAsia="宋体" w:cs="宋体"/>
                <w:color w:val="333333"/>
                <w:sz w:val="18"/>
                <w:szCs w:val="18"/>
                <w:u w:val="none"/>
              </w:rPr>
              <w:t>15</w:t>
            </w:r>
            <w:r>
              <w:rPr>
                <w:rFonts w:hint="eastAsia" w:ascii="微软雅黑" w:hAnsi="微软雅黑" w:eastAsia="微软雅黑" w:cs="微软雅黑"/>
                <w:color w:val="333333"/>
                <w:sz w:val="21"/>
                <w:szCs w:val="21"/>
                <w:u w:val="none"/>
              </w:rPr>
              <w:t>）</w:t>
            </w:r>
          </w:p>
        </w:tc>
        <w:tc>
          <w:tcPr>
            <w:tcW w:w="1890" w:type="dxa"/>
            <w:vMerge w:val="restart"/>
            <w:tcBorders>
              <w:top w:val="nil"/>
              <w:left w:val="nil"/>
              <w:bottom w:val="single" w:color="auto" w:sz="6" w:space="0"/>
              <w:right w:val="single" w:color="auto" w:sz="6" w:space="0"/>
            </w:tcBorders>
            <w:shd w:val="clear" w:color="auto" w:fill="auto"/>
            <w:tcMar>
              <w:left w:w="105" w:type="dxa"/>
              <w:right w:w="105" w:type="dxa"/>
            </w:tcMar>
            <w:vAlign w:val="center"/>
          </w:tcPr>
          <w:p w14:paraId="52B16B5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60" w:beforeAutospacing="0" w:after="60" w:afterAutospacing="0" w:line="560" w:lineRule="exact"/>
              <w:ind w:left="0" w:right="0"/>
              <w:jc w:val="left"/>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材料要求：无须提交纸质申请材料（即所有申请材料扫描后通过云南律师工作管理系统提交，扫描件需保持页面清晰并可下载打印）。</w:t>
            </w:r>
          </w:p>
          <w:p w14:paraId="734018D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60" w:beforeAutospacing="0" w:after="60" w:afterAutospacing="0" w:line="560" w:lineRule="exact"/>
              <w:ind w:left="0" w:right="0"/>
              <w:jc w:val="left"/>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办理流程：</w:t>
            </w:r>
            <w:r>
              <w:rPr>
                <w:rFonts w:hint="eastAsia" w:ascii="宋体" w:hAnsi="宋体" w:eastAsia="宋体" w:cs="宋体"/>
                <w:color w:val="333333"/>
                <w:sz w:val="18"/>
                <w:szCs w:val="18"/>
                <w:u w:val="none"/>
              </w:rPr>
              <w:t>1.</w:t>
            </w:r>
            <w:r>
              <w:rPr>
                <w:rFonts w:hint="eastAsia" w:ascii="微软雅黑" w:hAnsi="微软雅黑" w:eastAsia="微软雅黑" w:cs="微软雅黑"/>
                <w:color w:val="333333"/>
                <w:sz w:val="21"/>
                <w:szCs w:val="21"/>
                <w:u w:val="none"/>
              </w:rPr>
              <w:t>在云南律师工作管理系统中凭本所账号提起变更申请；</w:t>
            </w:r>
            <w:r>
              <w:rPr>
                <w:rFonts w:hint="eastAsia" w:ascii="宋体" w:hAnsi="宋体" w:eastAsia="宋体" w:cs="宋体"/>
                <w:color w:val="333333"/>
                <w:sz w:val="18"/>
                <w:szCs w:val="18"/>
                <w:u w:val="none"/>
              </w:rPr>
              <w:t>2.</w:t>
            </w:r>
            <w:r>
              <w:rPr>
                <w:rFonts w:hint="eastAsia" w:ascii="微软雅黑" w:hAnsi="微软雅黑" w:eastAsia="微软雅黑" w:cs="微软雅黑"/>
                <w:color w:val="333333"/>
                <w:sz w:val="21"/>
                <w:szCs w:val="21"/>
                <w:u w:val="none"/>
              </w:rPr>
              <w:t> 待云南省司法厅许可后按本附件1《办证流程指南》提示办理变更事宜。</w:t>
            </w:r>
          </w:p>
        </w:tc>
      </w:tr>
      <w:tr w14:paraId="08E5F2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675" w:type="dxa"/>
            <w:tcBorders>
              <w:top w:val="nil"/>
              <w:left w:val="single" w:color="auto" w:sz="6" w:space="0"/>
              <w:bottom w:val="single" w:color="auto" w:sz="6" w:space="0"/>
              <w:right w:val="single" w:color="auto" w:sz="6" w:space="0"/>
            </w:tcBorders>
            <w:shd w:val="clear" w:color="auto" w:fill="auto"/>
            <w:tcMar>
              <w:left w:w="105" w:type="dxa"/>
              <w:right w:w="105" w:type="dxa"/>
            </w:tcMar>
            <w:vAlign w:val="top"/>
          </w:tcPr>
          <w:p w14:paraId="02EF7BE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2</w:t>
            </w:r>
          </w:p>
        </w:tc>
        <w:tc>
          <w:tcPr>
            <w:tcW w:w="2160" w:type="dxa"/>
            <w:tcBorders>
              <w:top w:val="nil"/>
              <w:left w:val="nil"/>
              <w:bottom w:val="single" w:color="auto" w:sz="6" w:space="0"/>
              <w:right w:val="single" w:color="auto" w:sz="6" w:space="0"/>
            </w:tcBorders>
            <w:shd w:val="clear" w:color="auto" w:fill="auto"/>
            <w:tcMar>
              <w:left w:w="105" w:type="dxa"/>
              <w:right w:w="105" w:type="dxa"/>
            </w:tcMar>
            <w:vAlign w:val="center"/>
          </w:tcPr>
          <w:p w14:paraId="6917DA7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60" w:beforeAutospacing="0" w:after="60" w:afterAutospacing="0" w:line="560" w:lineRule="exact"/>
              <w:ind w:left="0" w:right="0"/>
              <w:jc w:val="center"/>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律师事务所分所执业许可证（含正本和副本）</w:t>
            </w:r>
          </w:p>
        </w:tc>
        <w:tc>
          <w:tcPr>
            <w:tcW w:w="1095" w:type="dxa"/>
            <w:vMerge w:val="continue"/>
            <w:tcBorders>
              <w:top w:val="nil"/>
              <w:left w:val="nil"/>
              <w:bottom w:val="single" w:color="auto" w:sz="6" w:space="0"/>
              <w:right w:val="single" w:color="auto" w:sz="6" w:space="0"/>
            </w:tcBorders>
            <w:shd w:val="clear" w:color="auto" w:fill="auto"/>
            <w:tcMar>
              <w:left w:w="105" w:type="dxa"/>
              <w:right w:w="105" w:type="dxa"/>
            </w:tcMar>
            <w:vAlign w:val="top"/>
          </w:tcPr>
          <w:p w14:paraId="246F5772">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705" w:type="dxa"/>
            <w:vMerge w:val="continue"/>
            <w:tcBorders>
              <w:top w:val="nil"/>
              <w:left w:val="nil"/>
              <w:bottom w:val="single" w:color="auto" w:sz="6" w:space="0"/>
              <w:right w:val="single" w:color="auto" w:sz="6" w:space="0"/>
            </w:tcBorders>
            <w:shd w:val="clear" w:color="auto" w:fill="auto"/>
            <w:tcMar>
              <w:left w:w="105" w:type="dxa"/>
              <w:right w:w="105" w:type="dxa"/>
            </w:tcMar>
            <w:vAlign w:val="top"/>
          </w:tcPr>
          <w:p w14:paraId="5DD01FBE">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1980" w:type="dxa"/>
            <w:tcBorders>
              <w:top w:val="nil"/>
              <w:left w:val="nil"/>
              <w:bottom w:val="single" w:color="auto" w:sz="6" w:space="0"/>
              <w:right w:val="single" w:color="auto" w:sz="6" w:space="0"/>
            </w:tcBorders>
            <w:shd w:val="clear" w:color="auto" w:fill="auto"/>
            <w:tcMar>
              <w:left w:w="105" w:type="dxa"/>
              <w:right w:w="105" w:type="dxa"/>
            </w:tcMar>
            <w:vAlign w:val="center"/>
          </w:tcPr>
          <w:p w14:paraId="454D950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60" w:beforeAutospacing="0" w:after="60" w:afterAutospacing="0" w:line="560" w:lineRule="exact"/>
              <w:ind w:left="0" w:right="0"/>
              <w:jc w:val="center"/>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省司法厅颁发</w:t>
            </w:r>
          </w:p>
        </w:tc>
        <w:tc>
          <w:tcPr>
            <w:tcW w:w="1890" w:type="dxa"/>
            <w:vMerge w:val="continue"/>
            <w:tcBorders>
              <w:top w:val="nil"/>
              <w:left w:val="nil"/>
              <w:bottom w:val="single" w:color="auto" w:sz="6" w:space="0"/>
              <w:right w:val="single" w:color="auto" w:sz="6" w:space="0"/>
            </w:tcBorders>
            <w:shd w:val="clear" w:color="auto" w:fill="auto"/>
            <w:tcMar>
              <w:left w:w="105" w:type="dxa"/>
              <w:right w:w="105" w:type="dxa"/>
            </w:tcMar>
            <w:vAlign w:val="center"/>
          </w:tcPr>
          <w:p w14:paraId="3084F3E4">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r>
      <w:tr w14:paraId="542DB5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675" w:type="dxa"/>
            <w:tcBorders>
              <w:top w:val="nil"/>
              <w:left w:val="single" w:color="auto" w:sz="6" w:space="0"/>
              <w:bottom w:val="single" w:color="auto" w:sz="6" w:space="0"/>
              <w:right w:val="single" w:color="auto" w:sz="6" w:space="0"/>
            </w:tcBorders>
            <w:shd w:val="clear" w:color="auto" w:fill="auto"/>
            <w:tcMar>
              <w:left w:w="105" w:type="dxa"/>
              <w:right w:w="105" w:type="dxa"/>
            </w:tcMar>
            <w:vAlign w:val="top"/>
          </w:tcPr>
          <w:p w14:paraId="3F19126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3</w:t>
            </w:r>
          </w:p>
        </w:tc>
        <w:tc>
          <w:tcPr>
            <w:tcW w:w="2160" w:type="dxa"/>
            <w:tcBorders>
              <w:top w:val="nil"/>
              <w:left w:val="nil"/>
              <w:bottom w:val="single" w:color="auto" w:sz="6" w:space="0"/>
              <w:right w:val="single" w:color="auto" w:sz="6" w:space="0"/>
            </w:tcBorders>
            <w:shd w:val="clear" w:color="auto" w:fill="auto"/>
            <w:tcMar>
              <w:left w:w="105" w:type="dxa"/>
              <w:right w:w="105" w:type="dxa"/>
            </w:tcMar>
            <w:vAlign w:val="center"/>
          </w:tcPr>
          <w:p w14:paraId="1030411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60" w:beforeAutospacing="0" w:after="60" w:afterAutospacing="0" w:line="560" w:lineRule="exact"/>
              <w:ind w:left="0" w:right="0"/>
              <w:jc w:val="center"/>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本所关于变更派驻律师的合伙人会议决议</w:t>
            </w:r>
          </w:p>
        </w:tc>
        <w:tc>
          <w:tcPr>
            <w:tcW w:w="1095" w:type="dxa"/>
            <w:vMerge w:val="continue"/>
            <w:tcBorders>
              <w:top w:val="nil"/>
              <w:left w:val="nil"/>
              <w:bottom w:val="single" w:color="auto" w:sz="6" w:space="0"/>
              <w:right w:val="single" w:color="auto" w:sz="6" w:space="0"/>
            </w:tcBorders>
            <w:shd w:val="clear" w:color="auto" w:fill="auto"/>
            <w:tcMar>
              <w:left w:w="105" w:type="dxa"/>
              <w:right w:w="105" w:type="dxa"/>
            </w:tcMar>
            <w:vAlign w:val="top"/>
          </w:tcPr>
          <w:p w14:paraId="77D69B68">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705" w:type="dxa"/>
            <w:vMerge w:val="continue"/>
            <w:tcBorders>
              <w:top w:val="nil"/>
              <w:left w:val="nil"/>
              <w:bottom w:val="single" w:color="auto" w:sz="6" w:space="0"/>
              <w:right w:val="single" w:color="auto" w:sz="6" w:space="0"/>
            </w:tcBorders>
            <w:shd w:val="clear" w:color="auto" w:fill="auto"/>
            <w:tcMar>
              <w:left w:w="105" w:type="dxa"/>
              <w:right w:w="105" w:type="dxa"/>
            </w:tcMar>
            <w:vAlign w:val="top"/>
          </w:tcPr>
          <w:p w14:paraId="39A87084">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1980" w:type="dxa"/>
            <w:tcBorders>
              <w:top w:val="nil"/>
              <w:left w:val="nil"/>
              <w:bottom w:val="single" w:color="auto" w:sz="6" w:space="0"/>
              <w:right w:val="single" w:color="auto" w:sz="6" w:space="0"/>
            </w:tcBorders>
            <w:shd w:val="clear" w:color="auto" w:fill="auto"/>
            <w:tcMar>
              <w:left w:w="105" w:type="dxa"/>
              <w:right w:w="105" w:type="dxa"/>
            </w:tcMar>
            <w:vAlign w:val="center"/>
          </w:tcPr>
          <w:p w14:paraId="0D4FB4E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60" w:beforeAutospacing="0" w:after="60" w:afterAutospacing="0" w:line="560" w:lineRule="exact"/>
              <w:ind w:left="0" w:right="0"/>
              <w:jc w:val="center"/>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本所出具</w:t>
            </w:r>
            <w:r>
              <w:rPr>
                <w:rStyle w:val="6"/>
                <w:rFonts w:hint="eastAsia" w:ascii="微软雅黑" w:hAnsi="微软雅黑" w:eastAsia="微软雅黑" w:cs="微软雅黑"/>
                <w:color w:val="333333"/>
                <w:sz w:val="21"/>
                <w:szCs w:val="21"/>
                <w:u w:val="none"/>
              </w:rPr>
              <w:t>（</w:t>
            </w:r>
            <w:r>
              <w:rPr>
                <w:rFonts w:hint="eastAsia" w:ascii="微软雅黑" w:hAnsi="微软雅黑" w:eastAsia="微软雅黑" w:cs="微软雅黑"/>
                <w:color w:val="333333"/>
                <w:sz w:val="21"/>
                <w:szCs w:val="21"/>
                <w:u w:val="none"/>
              </w:rPr>
              <w:t>参照本指南附件</w:t>
            </w:r>
            <w:r>
              <w:rPr>
                <w:rFonts w:hint="eastAsia" w:ascii="宋体" w:hAnsi="宋体" w:eastAsia="宋体" w:cs="宋体"/>
                <w:color w:val="333333"/>
                <w:sz w:val="19"/>
                <w:szCs w:val="19"/>
                <w:u w:val="none"/>
              </w:rPr>
              <w:t>7</w:t>
            </w:r>
            <w:r>
              <w:rPr>
                <w:rFonts w:hint="eastAsia" w:ascii="微软雅黑" w:hAnsi="微软雅黑" w:eastAsia="微软雅黑" w:cs="微软雅黑"/>
                <w:color w:val="333333"/>
                <w:sz w:val="21"/>
                <w:szCs w:val="21"/>
                <w:u w:val="none"/>
              </w:rPr>
              <w:t>）</w:t>
            </w:r>
          </w:p>
        </w:tc>
        <w:tc>
          <w:tcPr>
            <w:tcW w:w="1890" w:type="dxa"/>
            <w:vMerge w:val="continue"/>
            <w:tcBorders>
              <w:top w:val="nil"/>
              <w:left w:val="nil"/>
              <w:bottom w:val="single" w:color="auto" w:sz="6" w:space="0"/>
              <w:right w:val="single" w:color="auto" w:sz="6" w:space="0"/>
            </w:tcBorders>
            <w:shd w:val="clear" w:color="auto" w:fill="auto"/>
            <w:tcMar>
              <w:left w:w="105" w:type="dxa"/>
              <w:right w:w="105" w:type="dxa"/>
            </w:tcMar>
            <w:vAlign w:val="center"/>
          </w:tcPr>
          <w:p w14:paraId="679789AA">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r>
    </w:tbl>
    <w:p w14:paraId="4092C45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after="60" w:afterAutospacing="0" w:line="560" w:lineRule="exact"/>
        <w:ind w:left="0" w:right="0"/>
        <w:jc w:val="left"/>
        <w:rPr>
          <w:rFonts w:hint="eastAsia" w:asciiTheme="minorEastAsia" w:hAnsiTheme="minorEastAsia" w:eastAsiaTheme="minorEastAsia" w:cstheme="minorEastAsia"/>
          <w:color w:val="333333"/>
          <w:sz w:val="24"/>
          <w:szCs w:val="24"/>
          <w:u w:val="none"/>
        </w:rPr>
      </w:pPr>
      <w:r>
        <w:rPr>
          <w:rFonts w:hint="eastAsia" w:asciiTheme="minorEastAsia" w:hAnsiTheme="minorEastAsia" w:eastAsiaTheme="minorEastAsia" w:cstheme="minorEastAsia"/>
          <w:i w:val="0"/>
          <w:caps w:val="0"/>
          <w:color w:val="333333"/>
          <w:spacing w:val="0"/>
          <w:sz w:val="24"/>
          <w:szCs w:val="24"/>
          <w:u w:val="none"/>
          <w:shd w:val="clear" w:fill="FFFFFF"/>
        </w:rPr>
        <w:t>     注：我省律师事务所在省外设立的分所变更派驻分所律师的，应按分所所在地省级司法行政机关要求提交材料。</w:t>
      </w:r>
    </w:p>
    <w:p w14:paraId="63A6273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after="60" w:afterAutospacing="0" w:line="560" w:lineRule="exact"/>
        <w:ind w:left="0" w:right="0"/>
        <w:jc w:val="left"/>
        <w:rPr>
          <w:rFonts w:hint="eastAsia" w:ascii="微软雅黑" w:hAnsi="微软雅黑" w:eastAsia="微软雅黑" w:cs="微软雅黑"/>
          <w:color w:val="333333"/>
          <w:sz w:val="21"/>
          <w:szCs w:val="21"/>
          <w:u w:val="none"/>
        </w:rPr>
      </w:pPr>
      <w:r>
        <w:rPr>
          <w:rFonts w:hint="eastAsia" w:ascii="微软雅黑" w:hAnsi="微软雅黑" w:eastAsia="微软雅黑" w:cs="微软雅黑"/>
          <w:i w:val="0"/>
          <w:caps w:val="0"/>
          <w:color w:val="333333"/>
          <w:spacing w:val="0"/>
          <w:sz w:val="21"/>
          <w:szCs w:val="21"/>
          <w:u w:val="none"/>
          <w:shd w:val="clear" w:fill="FFFFFF"/>
        </w:rPr>
        <w:t> </w:t>
      </w:r>
    </w:p>
    <w:p w14:paraId="01BC748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after="0" w:afterAutospacing="0" w:line="560" w:lineRule="exact"/>
        <w:ind w:left="0" w:right="0"/>
        <w:jc w:val="left"/>
        <w:rPr>
          <w:rFonts w:hint="eastAsia" w:ascii="微软雅黑" w:hAnsi="微软雅黑" w:eastAsia="微软雅黑" w:cs="微软雅黑"/>
          <w:color w:val="333333"/>
          <w:sz w:val="21"/>
          <w:szCs w:val="21"/>
          <w:u w:val="none"/>
        </w:rPr>
      </w:pPr>
      <w:r>
        <w:rPr>
          <w:rStyle w:val="6"/>
          <w:rFonts w:hint="eastAsia" w:ascii="仿宋" w:hAnsi="仿宋" w:eastAsia="仿宋" w:cs="仿宋"/>
          <w:i w:val="0"/>
          <w:caps w:val="0"/>
          <w:color w:val="333333"/>
          <w:spacing w:val="0"/>
          <w:sz w:val="30"/>
          <w:szCs w:val="30"/>
          <w:u w:val="none"/>
          <w:shd w:val="clear" w:fill="FFFFFF"/>
        </w:rPr>
        <w:t>（十）律师事务所（分所）注销许可申请材料目录</w:t>
      </w:r>
    </w:p>
    <w:tbl>
      <w:tblPr>
        <w:tblStyle w:val="4"/>
        <w:tblW w:w="8505"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675"/>
        <w:gridCol w:w="2160"/>
        <w:gridCol w:w="1095"/>
        <w:gridCol w:w="705"/>
        <w:gridCol w:w="1980"/>
        <w:gridCol w:w="1890"/>
      </w:tblGrid>
      <w:tr w14:paraId="7B3BE8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jc w:val="center"/>
        </w:trPr>
        <w:tc>
          <w:tcPr>
            <w:tcW w:w="675"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top"/>
          </w:tcPr>
          <w:p w14:paraId="73F8251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eastAsia" w:ascii="宋体" w:hAnsi="宋体" w:eastAsia="宋体" w:cs="宋体"/>
                <w:color w:val="333333"/>
                <w:sz w:val="21"/>
                <w:szCs w:val="21"/>
                <w:u w:val="none"/>
              </w:rPr>
              <w:t>序号</w:t>
            </w:r>
          </w:p>
        </w:tc>
        <w:tc>
          <w:tcPr>
            <w:tcW w:w="2160" w:type="dxa"/>
            <w:tcBorders>
              <w:top w:val="single" w:color="auto" w:sz="6" w:space="0"/>
              <w:left w:val="nil"/>
              <w:bottom w:val="single" w:color="auto" w:sz="6" w:space="0"/>
              <w:right w:val="single" w:color="auto" w:sz="6" w:space="0"/>
            </w:tcBorders>
            <w:shd w:val="clear" w:color="auto" w:fill="auto"/>
            <w:tcMar>
              <w:left w:w="105" w:type="dxa"/>
              <w:right w:w="105" w:type="dxa"/>
            </w:tcMar>
            <w:vAlign w:val="top"/>
          </w:tcPr>
          <w:p w14:paraId="72A6EC8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Style w:val="6"/>
                <w:rFonts w:hint="eastAsia" w:ascii="微软雅黑" w:hAnsi="微软雅黑" w:eastAsia="微软雅黑" w:cs="微软雅黑"/>
                <w:color w:val="353535"/>
                <w:sz w:val="21"/>
                <w:szCs w:val="21"/>
                <w:u w:val="none"/>
              </w:rPr>
              <w:t>材料名称</w:t>
            </w:r>
          </w:p>
        </w:tc>
        <w:tc>
          <w:tcPr>
            <w:tcW w:w="1095" w:type="dxa"/>
            <w:tcBorders>
              <w:top w:val="single" w:color="auto" w:sz="6" w:space="0"/>
              <w:left w:val="nil"/>
              <w:bottom w:val="single" w:color="auto" w:sz="6" w:space="0"/>
              <w:right w:val="single" w:color="auto" w:sz="6" w:space="0"/>
            </w:tcBorders>
            <w:shd w:val="clear" w:color="auto" w:fill="auto"/>
            <w:tcMar>
              <w:left w:w="105" w:type="dxa"/>
              <w:right w:w="105" w:type="dxa"/>
            </w:tcMar>
            <w:vAlign w:val="top"/>
          </w:tcPr>
          <w:p w14:paraId="28788FF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eastAsia" w:ascii="宋体" w:hAnsi="宋体" w:eastAsia="宋体" w:cs="宋体"/>
                <w:color w:val="333333"/>
                <w:sz w:val="21"/>
                <w:szCs w:val="21"/>
                <w:u w:val="none"/>
              </w:rPr>
              <w:t>材料形式</w:t>
            </w:r>
          </w:p>
        </w:tc>
        <w:tc>
          <w:tcPr>
            <w:tcW w:w="705" w:type="dxa"/>
            <w:tcBorders>
              <w:top w:val="single" w:color="auto" w:sz="6" w:space="0"/>
              <w:left w:val="nil"/>
              <w:bottom w:val="single" w:color="auto" w:sz="6" w:space="0"/>
              <w:right w:val="single" w:color="auto" w:sz="6" w:space="0"/>
            </w:tcBorders>
            <w:shd w:val="clear" w:color="auto" w:fill="auto"/>
            <w:tcMar>
              <w:left w:w="105" w:type="dxa"/>
              <w:right w:w="105" w:type="dxa"/>
            </w:tcMar>
            <w:vAlign w:val="top"/>
          </w:tcPr>
          <w:p w14:paraId="4871B94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eastAsia" w:ascii="宋体" w:hAnsi="宋体" w:eastAsia="宋体" w:cs="宋体"/>
                <w:color w:val="333333"/>
                <w:sz w:val="21"/>
                <w:szCs w:val="21"/>
                <w:u w:val="none"/>
              </w:rPr>
              <w:t>份数</w:t>
            </w:r>
          </w:p>
        </w:tc>
        <w:tc>
          <w:tcPr>
            <w:tcW w:w="1980" w:type="dxa"/>
            <w:tcBorders>
              <w:top w:val="single" w:color="auto" w:sz="6" w:space="0"/>
              <w:left w:val="nil"/>
              <w:bottom w:val="single" w:color="auto" w:sz="6" w:space="0"/>
              <w:right w:val="single" w:color="auto" w:sz="6" w:space="0"/>
            </w:tcBorders>
            <w:shd w:val="clear" w:color="auto" w:fill="auto"/>
            <w:tcMar>
              <w:left w:w="105" w:type="dxa"/>
              <w:right w:w="105" w:type="dxa"/>
            </w:tcMar>
            <w:vAlign w:val="top"/>
          </w:tcPr>
          <w:p w14:paraId="3CCC708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Style w:val="6"/>
                <w:rFonts w:hint="eastAsia" w:ascii="微软雅黑" w:hAnsi="微软雅黑" w:eastAsia="微软雅黑" w:cs="微软雅黑"/>
                <w:color w:val="353535"/>
                <w:sz w:val="21"/>
                <w:szCs w:val="21"/>
                <w:u w:val="none"/>
              </w:rPr>
              <w:t>材料来源</w:t>
            </w:r>
          </w:p>
        </w:tc>
        <w:tc>
          <w:tcPr>
            <w:tcW w:w="1890" w:type="dxa"/>
            <w:tcBorders>
              <w:top w:val="single" w:color="auto" w:sz="6" w:space="0"/>
              <w:left w:val="nil"/>
              <w:bottom w:val="single" w:color="auto" w:sz="6" w:space="0"/>
              <w:right w:val="single" w:color="auto" w:sz="6" w:space="0"/>
            </w:tcBorders>
            <w:shd w:val="clear" w:color="auto" w:fill="auto"/>
            <w:tcMar>
              <w:left w:w="105" w:type="dxa"/>
              <w:right w:w="105" w:type="dxa"/>
            </w:tcMar>
            <w:vAlign w:val="top"/>
          </w:tcPr>
          <w:p w14:paraId="41E1591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eastAsia" w:ascii="宋体" w:hAnsi="宋体" w:eastAsia="宋体" w:cs="宋体"/>
                <w:color w:val="333333"/>
                <w:sz w:val="21"/>
                <w:szCs w:val="21"/>
                <w:u w:val="none"/>
              </w:rPr>
              <w:t>其他要求</w:t>
            </w:r>
          </w:p>
        </w:tc>
      </w:tr>
      <w:tr w14:paraId="3AA213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675" w:type="dxa"/>
            <w:tcBorders>
              <w:top w:val="nil"/>
              <w:left w:val="single" w:color="auto" w:sz="6" w:space="0"/>
              <w:bottom w:val="single" w:color="auto" w:sz="6" w:space="0"/>
              <w:right w:val="single" w:color="auto" w:sz="6" w:space="0"/>
            </w:tcBorders>
            <w:shd w:val="clear" w:color="auto" w:fill="auto"/>
            <w:tcMar>
              <w:left w:w="105" w:type="dxa"/>
              <w:right w:w="105" w:type="dxa"/>
            </w:tcMar>
            <w:vAlign w:val="top"/>
          </w:tcPr>
          <w:p w14:paraId="25A2F9A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1</w:t>
            </w:r>
          </w:p>
        </w:tc>
        <w:tc>
          <w:tcPr>
            <w:tcW w:w="2160" w:type="dxa"/>
            <w:tcBorders>
              <w:top w:val="nil"/>
              <w:left w:val="nil"/>
              <w:bottom w:val="single" w:color="auto" w:sz="6" w:space="0"/>
              <w:right w:val="single" w:color="auto" w:sz="6" w:space="0"/>
            </w:tcBorders>
            <w:shd w:val="clear" w:color="auto" w:fill="auto"/>
            <w:tcMar>
              <w:left w:w="105" w:type="dxa"/>
              <w:right w:w="105" w:type="dxa"/>
            </w:tcMar>
            <w:vAlign w:val="center"/>
          </w:tcPr>
          <w:p w14:paraId="6BBCF92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60" w:beforeAutospacing="0" w:after="60" w:afterAutospacing="0" w:line="560" w:lineRule="exact"/>
              <w:ind w:left="0" w:right="0"/>
              <w:jc w:val="left"/>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律师事务所注销申请表</w:t>
            </w:r>
          </w:p>
        </w:tc>
        <w:tc>
          <w:tcPr>
            <w:tcW w:w="1095" w:type="dxa"/>
            <w:vMerge w:val="restart"/>
            <w:tcBorders>
              <w:top w:val="nil"/>
              <w:left w:val="nil"/>
              <w:bottom w:val="single" w:color="auto" w:sz="6" w:space="0"/>
              <w:right w:val="single" w:color="auto" w:sz="6" w:space="0"/>
            </w:tcBorders>
            <w:shd w:val="clear" w:color="auto" w:fill="auto"/>
            <w:tcMar>
              <w:left w:w="105" w:type="dxa"/>
              <w:right w:w="105" w:type="dxa"/>
            </w:tcMar>
            <w:vAlign w:val="top"/>
          </w:tcPr>
          <w:p w14:paraId="2481A9B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7328A23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34599B2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38EB700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64AA669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19AB901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6B03D94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34ECA28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5BD16DE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63A7770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21E514F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19F6ED9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411A110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10EE9C5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40334A2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7800ACA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7F32071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7DB5DA2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06B12EA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rPr>
                <w:rFonts w:hint="eastAsia" w:ascii="微软雅黑" w:hAnsi="微软雅黑" w:eastAsia="微软雅黑" w:cs="微软雅黑"/>
                <w:color w:val="333333"/>
                <w:sz w:val="21"/>
                <w:szCs w:val="21"/>
                <w:u w:val="none"/>
              </w:rPr>
            </w:pPr>
            <w:r>
              <w:rPr>
                <w:rFonts w:hint="eastAsia" w:ascii="宋体" w:hAnsi="宋体" w:eastAsia="宋体" w:cs="宋体"/>
                <w:color w:val="333333"/>
                <w:sz w:val="21"/>
                <w:szCs w:val="21"/>
                <w:u w:val="none"/>
              </w:rPr>
              <w:t>扫描件</w:t>
            </w:r>
            <w:r>
              <w:rPr>
                <w:rFonts w:hint="default" w:ascii="Calibri" w:hAnsi="Calibri" w:eastAsia="微软雅黑" w:cs="Calibri"/>
                <w:color w:val="333333"/>
                <w:sz w:val="21"/>
                <w:szCs w:val="21"/>
                <w:u w:val="none"/>
              </w:rPr>
              <w:t>PDF</w:t>
            </w:r>
            <w:r>
              <w:rPr>
                <w:rFonts w:hint="eastAsia" w:ascii="宋体" w:hAnsi="宋体" w:eastAsia="宋体" w:cs="宋体"/>
                <w:color w:val="333333"/>
                <w:sz w:val="21"/>
                <w:szCs w:val="21"/>
                <w:u w:val="none"/>
              </w:rPr>
              <w:t>形式</w:t>
            </w:r>
          </w:p>
        </w:tc>
        <w:tc>
          <w:tcPr>
            <w:tcW w:w="705" w:type="dxa"/>
            <w:vMerge w:val="restart"/>
            <w:tcBorders>
              <w:top w:val="nil"/>
              <w:left w:val="nil"/>
              <w:bottom w:val="single" w:color="auto" w:sz="6" w:space="0"/>
              <w:right w:val="single" w:color="auto" w:sz="6" w:space="0"/>
            </w:tcBorders>
            <w:shd w:val="clear" w:color="auto" w:fill="auto"/>
            <w:tcMar>
              <w:left w:w="105" w:type="dxa"/>
              <w:right w:w="105" w:type="dxa"/>
            </w:tcMar>
            <w:vAlign w:val="top"/>
          </w:tcPr>
          <w:p w14:paraId="1F77B49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4D074C0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1E9D663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788272E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5EDBF16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71156C3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4A28443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3632DB6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1EF9D54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5335223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5431A68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1E49B38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7CA092A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1974106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275487A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544A943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5D13CE5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10EA1E0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 </w:t>
            </w:r>
          </w:p>
          <w:p w14:paraId="5FB33DC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1</w:t>
            </w:r>
            <w:r>
              <w:rPr>
                <w:rFonts w:hint="eastAsia" w:ascii="宋体" w:hAnsi="宋体" w:eastAsia="宋体" w:cs="宋体"/>
                <w:color w:val="333333"/>
                <w:sz w:val="21"/>
                <w:szCs w:val="21"/>
                <w:u w:val="none"/>
              </w:rPr>
              <w:t>份</w:t>
            </w:r>
          </w:p>
        </w:tc>
        <w:tc>
          <w:tcPr>
            <w:tcW w:w="1980" w:type="dxa"/>
            <w:tcBorders>
              <w:top w:val="nil"/>
              <w:left w:val="nil"/>
              <w:bottom w:val="single" w:color="auto" w:sz="6" w:space="0"/>
              <w:right w:val="single" w:color="auto" w:sz="6" w:space="0"/>
            </w:tcBorders>
            <w:shd w:val="clear" w:color="auto" w:fill="auto"/>
            <w:tcMar>
              <w:left w:w="105" w:type="dxa"/>
              <w:right w:w="105" w:type="dxa"/>
            </w:tcMar>
            <w:vAlign w:val="center"/>
          </w:tcPr>
          <w:p w14:paraId="427C302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60" w:beforeAutospacing="0" w:after="60" w:afterAutospacing="0" w:line="560" w:lineRule="exact"/>
              <w:ind w:left="0" w:right="0"/>
              <w:jc w:val="left"/>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申请人自备（下载本指南附件</w:t>
            </w:r>
            <w:r>
              <w:rPr>
                <w:rFonts w:hint="eastAsia" w:ascii="宋体" w:hAnsi="宋体" w:eastAsia="宋体" w:cs="宋体"/>
                <w:color w:val="333333"/>
                <w:sz w:val="18"/>
                <w:szCs w:val="18"/>
                <w:u w:val="none"/>
              </w:rPr>
              <w:t>16</w:t>
            </w:r>
            <w:r>
              <w:rPr>
                <w:rFonts w:hint="eastAsia" w:ascii="微软雅黑" w:hAnsi="微软雅黑" w:eastAsia="微软雅黑" w:cs="微软雅黑"/>
                <w:color w:val="333333"/>
                <w:sz w:val="21"/>
                <w:szCs w:val="21"/>
                <w:u w:val="none"/>
              </w:rPr>
              <w:t>）</w:t>
            </w:r>
          </w:p>
        </w:tc>
        <w:tc>
          <w:tcPr>
            <w:tcW w:w="1890" w:type="dxa"/>
            <w:vMerge w:val="restart"/>
            <w:tcBorders>
              <w:top w:val="nil"/>
              <w:left w:val="nil"/>
              <w:bottom w:val="single" w:color="auto" w:sz="6" w:space="0"/>
              <w:right w:val="single" w:color="auto" w:sz="6" w:space="0"/>
            </w:tcBorders>
            <w:shd w:val="clear" w:color="auto" w:fill="auto"/>
            <w:tcMar>
              <w:left w:w="105" w:type="dxa"/>
              <w:right w:w="105" w:type="dxa"/>
            </w:tcMar>
            <w:vAlign w:val="center"/>
          </w:tcPr>
          <w:p w14:paraId="0427FF2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left"/>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材料要求：无须提交纸质申请材料（即所有申请材料扫描后通过云南律师工作管理系统提交，扫描件需保持页面清晰并可下载打印）。</w:t>
            </w:r>
          </w:p>
          <w:p w14:paraId="1B6FCD6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left"/>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办理流程：</w:t>
            </w:r>
            <w:r>
              <w:rPr>
                <w:rFonts w:hint="eastAsia" w:ascii="宋体" w:hAnsi="宋体" w:eastAsia="宋体" w:cs="宋体"/>
                <w:color w:val="333333"/>
                <w:sz w:val="18"/>
                <w:szCs w:val="18"/>
                <w:u w:val="none"/>
              </w:rPr>
              <w:t>1.</w:t>
            </w:r>
            <w:r>
              <w:rPr>
                <w:rFonts w:hint="eastAsia" w:ascii="微软雅黑" w:hAnsi="微软雅黑" w:eastAsia="微软雅黑" w:cs="微软雅黑"/>
                <w:color w:val="333333"/>
                <w:sz w:val="21"/>
                <w:szCs w:val="21"/>
                <w:u w:val="none"/>
              </w:rPr>
              <w:t>在云南律师工作管理系统中凭本所账号提起注销申请；</w:t>
            </w:r>
            <w:r>
              <w:rPr>
                <w:rFonts w:hint="eastAsia" w:ascii="宋体" w:hAnsi="宋体" w:eastAsia="宋体" w:cs="宋体"/>
                <w:color w:val="333333"/>
                <w:sz w:val="18"/>
                <w:szCs w:val="18"/>
                <w:u w:val="none"/>
              </w:rPr>
              <w:t>2.</w:t>
            </w:r>
            <w:r>
              <w:rPr>
                <w:rFonts w:hint="eastAsia" w:ascii="微软雅黑" w:hAnsi="微软雅黑" w:eastAsia="微软雅黑" w:cs="微软雅黑"/>
                <w:color w:val="333333"/>
                <w:sz w:val="21"/>
                <w:szCs w:val="21"/>
                <w:u w:val="none"/>
              </w:rPr>
              <w:t> 待云南省司法厅许可后按本附件1《办证流程指南》提示办理注销事宜。</w:t>
            </w:r>
          </w:p>
          <w:p w14:paraId="5B06EB7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60" w:beforeAutospacing="0" w:after="60" w:afterAutospacing="0" w:line="560" w:lineRule="exact"/>
              <w:ind w:left="0" w:right="0"/>
              <w:jc w:val="left"/>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 </w:t>
            </w:r>
          </w:p>
        </w:tc>
      </w:tr>
      <w:tr w14:paraId="2DB11D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675" w:type="dxa"/>
            <w:tcBorders>
              <w:top w:val="nil"/>
              <w:left w:val="single" w:color="auto" w:sz="6" w:space="0"/>
              <w:bottom w:val="single" w:color="auto" w:sz="6" w:space="0"/>
              <w:right w:val="single" w:color="auto" w:sz="6" w:space="0"/>
            </w:tcBorders>
            <w:shd w:val="clear" w:color="auto" w:fill="auto"/>
            <w:tcMar>
              <w:left w:w="105" w:type="dxa"/>
              <w:right w:w="105" w:type="dxa"/>
            </w:tcMar>
            <w:vAlign w:val="top"/>
          </w:tcPr>
          <w:p w14:paraId="1F1681D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2</w:t>
            </w:r>
          </w:p>
        </w:tc>
        <w:tc>
          <w:tcPr>
            <w:tcW w:w="2160" w:type="dxa"/>
            <w:tcBorders>
              <w:top w:val="nil"/>
              <w:left w:val="nil"/>
              <w:bottom w:val="single" w:color="auto" w:sz="6" w:space="0"/>
              <w:right w:val="single" w:color="auto" w:sz="6" w:space="0"/>
            </w:tcBorders>
            <w:shd w:val="clear" w:color="auto" w:fill="auto"/>
            <w:tcMar>
              <w:left w:w="105" w:type="dxa"/>
              <w:right w:w="105" w:type="dxa"/>
            </w:tcMar>
            <w:vAlign w:val="center"/>
          </w:tcPr>
          <w:p w14:paraId="18D5B8A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60" w:beforeAutospacing="0" w:after="60" w:afterAutospacing="0" w:line="560" w:lineRule="exact"/>
              <w:ind w:left="0" w:right="0"/>
              <w:jc w:val="left"/>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注销决议或决定：合伙所提交终止合伙所的合伙人会议决议；国资所提交主管司法行政机关的注销决定；个人所无需提交；分所需由本所提交拟注销分所的合伙人会议决议</w:t>
            </w:r>
          </w:p>
        </w:tc>
        <w:tc>
          <w:tcPr>
            <w:tcW w:w="1095" w:type="dxa"/>
            <w:vMerge w:val="continue"/>
            <w:tcBorders>
              <w:top w:val="nil"/>
              <w:left w:val="nil"/>
              <w:bottom w:val="single" w:color="auto" w:sz="6" w:space="0"/>
              <w:right w:val="single" w:color="auto" w:sz="6" w:space="0"/>
            </w:tcBorders>
            <w:shd w:val="clear" w:color="auto" w:fill="auto"/>
            <w:tcMar>
              <w:left w:w="105" w:type="dxa"/>
              <w:right w:w="105" w:type="dxa"/>
            </w:tcMar>
            <w:vAlign w:val="top"/>
          </w:tcPr>
          <w:p w14:paraId="12CDBD3E">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705" w:type="dxa"/>
            <w:vMerge w:val="continue"/>
            <w:tcBorders>
              <w:top w:val="nil"/>
              <w:left w:val="nil"/>
              <w:bottom w:val="single" w:color="auto" w:sz="6" w:space="0"/>
              <w:right w:val="single" w:color="auto" w:sz="6" w:space="0"/>
            </w:tcBorders>
            <w:shd w:val="clear" w:color="auto" w:fill="auto"/>
            <w:tcMar>
              <w:left w:w="105" w:type="dxa"/>
              <w:right w:w="105" w:type="dxa"/>
            </w:tcMar>
            <w:vAlign w:val="top"/>
          </w:tcPr>
          <w:p w14:paraId="42D8E2CF">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1980" w:type="dxa"/>
            <w:tcBorders>
              <w:top w:val="nil"/>
              <w:left w:val="nil"/>
              <w:bottom w:val="single" w:color="auto" w:sz="6" w:space="0"/>
              <w:right w:val="single" w:color="auto" w:sz="6" w:space="0"/>
            </w:tcBorders>
            <w:shd w:val="clear" w:color="auto" w:fill="auto"/>
            <w:tcMar>
              <w:left w:w="105" w:type="dxa"/>
              <w:right w:w="105" w:type="dxa"/>
            </w:tcMar>
            <w:vAlign w:val="center"/>
          </w:tcPr>
          <w:p w14:paraId="5B2CCAF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60" w:beforeAutospacing="0" w:after="60" w:afterAutospacing="0" w:line="560" w:lineRule="exact"/>
              <w:ind w:left="0" w:right="0"/>
              <w:jc w:val="center"/>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申请人自备或主管行政司法机关出具（合伙人会议决议参照本指南附件7）</w:t>
            </w:r>
          </w:p>
        </w:tc>
        <w:tc>
          <w:tcPr>
            <w:tcW w:w="1890" w:type="dxa"/>
            <w:vMerge w:val="continue"/>
            <w:tcBorders>
              <w:top w:val="nil"/>
              <w:left w:val="nil"/>
              <w:bottom w:val="single" w:color="auto" w:sz="6" w:space="0"/>
              <w:right w:val="single" w:color="auto" w:sz="6" w:space="0"/>
            </w:tcBorders>
            <w:shd w:val="clear" w:color="auto" w:fill="auto"/>
            <w:tcMar>
              <w:left w:w="105" w:type="dxa"/>
              <w:right w:w="105" w:type="dxa"/>
            </w:tcMar>
            <w:vAlign w:val="center"/>
          </w:tcPr>
          <w:p w14:paraId="1DC2E0A4">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r>
      <w:tr w14:paraId="3CB3B1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675" w:type="dxa"/>
            <w:tcBorders>
              <w:top w:val="nil"/>
              <w:left w:val="single" w:color="auto" w:sz="6" w:space="0"/>
              <w:bottom w:val="single" w:color="auto" w:sz="6" w:space="0"/>
              <w:right w:val="single" w:color="auto" w:sz="6" w:space="0"/>
            </w:tcBorders>
            <w:shd w:val="clear" w:color="auto" w:fill="auto"/>
            <w:tcMar>
              <w:left w:w="105" w:type="dxa"/>
              <w:right w:w="105" w:type="dxa"/>
            </w:tcMar>
            <w:vAlign w:val="top"/>
          </w:tcPr>
          <w:p w14:paraId="16237CA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3</w:t>
            </w:r>
          </w:p>
        </w:tc>
        <w:tc>
          <w:tcPr>
            <w:tcW w:w="2160" w:type="dxa"/>
            <w:tcBorders>
              <w:top w:val="nil"/>
              <w:left w:val="nil"/>
              <w:bottom w:val="single" w:color="auto" w:sz="6" w:space="0"/>
              <w:right w:val="single" w:color="auto" w:sz="6" w:space="0"/>
            </w:tcBorders>
            <w:shd w:val="clear" w:color="auto" w:fill="auto"/>
            <w:tcMar>
              <w:left w:w="105" w:type="dxa"/>
              <w:right w:w="105" w:type="dxa"/>
            </w:tcMar>
            <w:vAlign w:val="center"/>
          </w:tcPr>
          <w:p w14:paraId="7858C32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60" w:beforeAutospacing="0" w:after="60" w:afterAutospacing="0" w:line="560" w:lineRule="exact"/>
              <w:ind w:left="0" w:right="0"/>
              <w:jc w:val="left"/>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注销公告：在省级以上公开发行的报纸上，面向社会发布的律师事务所拟终止执业的公告</w:t>
            </w:r>
          </w:p>
        </w:tc>
        <w:tc>
          <w:tcPr>
            <w:tcW w:w="1095" w:type="dxa"/>
            <w:vMerge w:val="continue"/>
            <w:tcBorders>
              <w:top w:val="nil"/>
              <w:left w:val="nil"/>
              <w:bottom w:val="single" w:color="auto" w:sz="6" w:space="0"/>
              <w:right w:val="single" w:color="auto" w:sz="6" w:space="0"/>
            </w:tcBorders>
            <w:shd w:val="clear" w:color="auto" w:fill="auto"/>
            <w:tcMar>
              <w:left w:w="105" w:type="dxa"/>
              <w:right w:w="105" w:type="dxa"/>
            </w:tcMar>
            <w:vAlign w:val="top"/>
          </w:tcPr>
          <w:p w14:paraId="52250EB1">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705" w:type="dxa"/>
            <w:vMerge w:val="continue"/>
            <w:tcBorders>
              <w:top w:val="nil"/>
              <w:left w:val="nil"/>
              <w:bottom w:val="single" w:color="auto" w:sz="6" w:space="0"/>
              <w:right w:val="single" w:color="auto" w:sz="6" w:space="0"/>
            </w:tcBorders>
            <w:shd w:val="clear" w:color="auto" w:fill="auto"/>
            <w:tcMar>
              <w:left w:w="105" w:type="dxa"/>
              <w:right w:w="105" w:type="dxa"/>
            </w:tcMar>
            <w:vAlign w:val="top"/>
          </w:tcPr>
          <w:p w14:paraId="2D84D1C3">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1980" w:type="dxa"/>
            <w:tcBorders>
              <w:top w:val="nil"/>
              <w:left w:val="nil"/>
              <w:bottom w:val="single" w:color="auto" w:sz="6" w:space="0"/>
              <w:right w:val="single" w:color="auto" w:sz="6" w:space="0"/>
            </w:tcBorders>
            <w:shd w:val="clear" w:color="auto" w:fill="auto"/>
            <w:tcMar>
              <w:left w:w="105" w:type="dxa"/>
              <w:right w:w="105" w:type="dxa"/>
            </w:tcMar>
            <w:vAlign w:val="center"/>
          </w:tcPr>
          <w:p w14:paraId="1C072FE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60" w:beforeAutospacing="0" w:after="60" w:afterAutospacing="0" w:line="560" w:lineRule="exact"/>
              <w:ind w:left="0" w:right="0"/>
              <w:jc w:val="center"/>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申请人自备</w:t>
            </w:r>
          </w:p>
        </w:tc>
        <w:tc>
          <w:tcPr>
            <w:tcW w:w="1890" w:type="dxa"/>
            <w:vMerge w:val="continue"/>
            <w:tcBorders>
              <w:top w:val="nil"/>
              <w:left w:val="nil"/>
              <w:bottom w:val="single" w:color="auto" w:sz="6" w:space="0"/>
              <w:right w:val="single" w:color="auto" w:sz="6" w:space="0"/>
            </w:tcBorders>
            <w:shd w:val="clear" w:color="auto" w:fill="auto"/>
            <w:tcMar>
              <w:left w:w="105" w:type="dxa"/>
              <w:right w:w="105" w:type="dxa"/>
            </w:tcMar>
            <w:vAlign w:val="center"/>
          </w:tcPr>
          <w:p w14:paraId="20DA5764">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r>
      <w:tr w14:paraId="7F388D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675" w:type="dxa"/>
            <w:tcBorders>
              <w:top w:val="nil"/>
              <w:left w:val="single" w:color="auto" w:sz="6" w:space="0"/>
              <w:bottom w:val="single" w:color="auto" w:sz="6" w:space="0"/>
              <w:right w:val="single" w:color="auto" w:sz="6" w:space="0"/>
            </w:tcBorders>
            <w:shd w:val="clear" w:color="auto" w:fill="auto"/>
            <w:tcMar>
              <w:left w:w="105" w:type="dxa"/>
              <w:right w:w="105" w:type="dxa"/>
            </w:tcMar>
            <w:vAlign w:val="top"/>
          </w:tcPr>
          <w:p w14:paraId="732BE52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4</w:t>
            </w:r>
          </w:p>
        </w:tc>
        <w:tc>
          <w:tcPr>
            <w:tcW w:w="2160" w:type="dxa"/>
            <w:tcBorders>
              <w:top w:val="nil"/>
              <w:left w:val="nil"/>
              <w:bottom w:val="single" w:color="auto" w:sz="6" w:space="0"/>
              <w:right w:val="single" w:color="auto" w:sz="6" w:space="0"/>
            </w:tcBorders>
            <w:shd w:val="clear" w:color="auto" w:fill="auto"/>
            <w:tcMar>
              <w:left w:w="105" w:type="dxa"/>
              <w:right w:w="105" w:type="dxa"/>
            </w:tcMar>
            <w:vAlign w:val="center"/>
          </w:tcPr>
          <w:p w14:paraId="5164576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60" w:beforeAutospacing="0" w:after="60" w:afterAutospacing="0" w:line="560" w:lineRule="exact"/>
              <w:ind w:left="0" w:right="0"/>
              <w:jc w:val="left"/>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清算报告：内容包括清算组成员名单、财务清算内容、财产处置清单、未办结案件处理清单、律师人员清单等</w:t>
            </w:r>
          </w:p>
        </w:tc>
        <w:tc>
          <w:tcPr>
            <w:tcW w:w="1095" w:type="dxa"/>
            <w:vMerge w:val="continue"/>
            <w:tcBorders>
              <w:top w:val="nil"/>
              <w:left w:val="nil"/>
              <w:bottom w:val="single" w:color="auto" w:sz="6" w:space="0"/>
              <w:right w:val="single" w:color="auto" w:sz="6" w:space="0"/>
            </w:tcBorders>
            <w:shd w:val="clear" w:color="auto" w:fill="auto"/>
            <w:tcMar>
              <w:left w:w="105" w:type="dxa"/>
              <w:right w:w="105" w:type="dxa"/>
            </w:tcMar>
            <w:vAlign w:val="top"/>
          </w:tcPr>
          <w:p w14:paraId="7E46110B">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705" w:type="dxa"/>
            <w:vMerge w:val="continue"/>
            <w:tcBorders>
              <w:top w:val="nil"/>
              <w:left w:val="nil"/>
              <w:bottom w:val="single" w:color="auto" w:sz="6" w:space="0"/>
              <w:right w:val="single" w:color="auto" w:sz="6" w:space="0"/>
            </w:tcBorders>
            <w:shd w:val="clear" w:color="auto" w:fill="auto"/>
            <w:tcMar>
              <w:left w:w="105" w:type="dxa"/>
              <w:right w:w="105" w:type="dxa"/>
            </w:tcMar>
            <w:vAlign w:val="top"/>
          </w:tcPr>
          <w:p w14:paraId="1BAD29E0">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1980" w:type="dxa"/>
            <w:tcBorders>
              <w:top w:val="nil"/>
              <w:left w:val="nil"/>
              <w:bottom w:val="single" w:color="auto" w:sz="6" w:space="0"/>
              <w:right w:val="single" w:color="auto" w:sz="6" w:space="0"/>
            </w:tcBorders>
            <w:shd w:val="clear" w:color="auto" w:fill="auto"/>
            <w:tcMar>
              <w:left w:w="105" w:type="dxa"/>
              <w:right w:w="105" w:type="dxa"/>
            </w:tcMar>
            <w:vAlign w:val="center"/>
          </w:tcPr>
          <w:p w14:paraId="454CF5A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60" w:beforeAutospacing="0" w:after="60" w:afterAutospacing="0" w:line="560" w:lineRule="exact"/>
              <w:ind w:left="0" w:right="0"/>
              <w:jc w:val="center"/>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申请人自备（参照本指南附件17）</w:t>
            </w:r>
          </w:p>
        </w:tc>
        <w:tc>
          <w:tcPr>
            <w:tcW w:w="1890" w:type="dxa"/>
            <w:vMerge w:val="continue"/>
            <w:tcBorders>
              <w:top w:val="nil"/>
              <w:left w:val="nil"/>
              <w:bottom w:val="single" w:color="auto" w:sz="6" w:space="0"/>
              <w:right w:val="single" w:color="auto" w:sz="6" w:space="0"/>
            </w:tcBorders>
            <w:shd w:val="clear" w:color="auto" w:fill="auto"/>
            <w:tcMar>
              <w:left w:w="105" w:type="dxa"/>
              <w:right w:w="105" w:type="dxa"/>
            </w:tcMar>
            <w:vAlign w:val="center"/>
          </w:tcPr>
          <w:p w14:paraId="0A309D5A">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r>
      <w:tr w14:paraId="52A0F6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675" w:type="dxa"/>
            <w:tcBorders>
              <w:top w:val="nil"/>
              <w:left w:val="single" w:color="auto" w:sz="6" w:space="0"/>
              <w:bottom w:val="single" w:color="auto" w:sz="6" w:space="0"/>
              <w:right w:val="single" w:color="auto" w:sz="6" w:space="0"/>
            </w:tcBorders>
            <w:shd w:val="clear" w:color="auto" w:fill="auto"/>
            <w:tcMar>
              <w:left w:w="105" w:type="dxa"/>
              <w:right w:w="105" w:type="dxa"/>
            </w:tcMar>
            <w:vAlign w:val="top"/>
          </w:tcPr>
          <w:p w14:paraId="66F8325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both"/>
              <w:rPr>
                <w:rFonts w:hint="eastAsia" w:ascii="微软雅黑" w:hAnsi="微软雅黑" w:eastAsia="微软雅黑" w:cs="微软雅黑"/>
                <w:color w:val="333333"/>
                <w:sz w:val="21"/>
                <w:szCs w:val="21"/>
                <w:u w:val="none"/>
              </w:rPr>
            </w:pPr>
            <w:r>
              <w:rPr>
                <w:rFonts w:hint="default" w:ascii="Calibri" w:hAnsi="Calibri" w:eastAsia="微软雅黑" w:cs="Calibri"/>
                <w:color w:val="333333"/>
                <w:sz w:val="21"/>
                <w:szCs w:val="21"/>
                <w:u w:val="none"/>
              </w:rPr>
              <w:t>5</w:t>
            </w:r>
          </w:p>
        </w:tc>
        <w:tc>
          <w:tcPr>
            <w:tcW w:w="2160" w:type="dxa"/>
            <w:tcBorders>
              <w:top w:val="nil"/>
              <w:left w:val="nil"/>
              <w:bottom w:val="single" w:color="auto" w:sz="6" w:space="0"/>
              <w:right w:val="single" w:color="auto" w:sz="6" w:space="0"/>
            </w:tcBorders>
            <w:shd w:val="clear" w:color="auto" w:fill="auto"/>
            <w:tcMar>
              <w:left w:w="105" w:type="dxa"/>
              <w:right w:w="105" w:type="dxa"/>
            </w:tcMar>
            <w:vAlign w:val="center"/>
          </w:tcPr>
          <w:p w14:paraId="2F93EB5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60" w:beforeAutospacing="0" w:after="60" w:afterAutospacing="0" w:line="560" w:lineRule="exact"/>
              <w:ind w:left="0" w:right="0"/>
              <w:jc w:val="left"/>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处理情况报告：内容应包括业务衔接、人员安排、资产处置、债权债务承担等事务的处理情况及承担潜在执业风险的协议或承诺；拟注销个人所，该报告应由律师事务所负责人承诺；拟注销合伙所，该报告需经全体合伙人共同签字确认并承诺。</w:t>
            </w:r>
          </w:p>
        </w:tc>
        <w:tc>
          <w:tcPr>
            <w:tcW w:w="1095" w:type="dxa"/>
            <w:vMerge w:val="continue"/>
            <w:tcBorders>
              <w:top w:val="nil"/>
              <w:left w:val="nil"/>
              <w:bottom w:val="single" w:color="auto" w:sz="6" w:space="0"/>
              <w:right w:val="single" w:color="auto" w:sz="6" w:space="0"/>
            </w:tcBorders>
            <w:shd w:val="clear" w:color="auto" w:fill="auto"/>
            <w:tcMar>
              <w:left w:w="105" w:type="dxa"/>
              <w:right w:w="105" w:type="dxa"/>
            </w:tcMar>
            <w:vAlign w:val="top"/>
          </w:tcPr>
          <w:p w14:paraId="6EB99E8C">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705" w:type="dxa"/>
            <w:vMerge w:val="continue"/>
            <w:tcBorders>
              <w:top w:val="nil"/>
              <w:left w:val="nil"/>
              <w:bottom w:val="single" w:color="auto" w:sz="6" w:space="0"/>
              <w:right w:val="single" w:color="auto" w:sz="6" w:space="0"/>
            </w:tcBorders>
            <w:shd w:val="clear" w:color="auto" w:fill="auto"/>
            <w:tcMar>
              <w:left w:w="105" w:type="dxa"/>
              <w:right w:w="105" w:type="dxa"/>
            </w:tcMar>
            <w:vAlign w:val="top"/>
          </w:tcPr>
          <w:p w14:paraId="76236D36">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1980" w:type="dxa"/>
            <w:tcBorders>
              <w:top w:val="nil"/>
              <w:left w:val="nil"/>
              <w:bottom w:val="single" w:color="auto" w:sz="6" w:space="0"/>
              <w:right w:val="single" w:color="auto" w:sz="6" w:space="0"/>
            </w:tcBorders>
            <w:shd w:val="clear" w:color="auto" w:fill="auto"/>
            <w:tcMar>
              <w:left w:w="105" w:type="dxa"/>
              <w:right w:w="105" w:type="dxa"/>
            </w:tcMar>
            <w:vAlign w:val="top"/>
          </w:tcPr>
          <w:p w14:paraId="4B8DF1E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60" w:beforeAutospacing="0" w:after="60" w:afterAutospacing="0" w:line="560" w:lineRule="exact"/>
              <w:ind w:left="0" w:right="0"/>
              <w:jc w:val="center"/>
              <w:rPr>
                <w:rFonts w:hint="eastAsia" w:ascii="微软雅黑" w:hAnsi="微软雅黑" w:eastAsia="微软雅黑" w:cs="微软雅黑"/>
                <w:color w:val="333333"/>
                <w:sz w:val="21"/>
                <w:szCs w:val="21"/>
                <w:u w:val="none"/>
              </w:rPr>
            </w:pPr>
            <w:r>
              <w:rPr>
                <w:rFonts w:hint="eastAsia" w:ascii="微软雅黑" w:hAnsi="微软雅黑" w:eastAsia="微软雅黑" w:cs="微软雅黑"/>
                <w:color w:val="333333"/>
                <w:sz w:val="21"/>
                <w:szCs w:val="21"/>
                <w:u w:val="none"/>
              </w:rPr>
              <w:t>申请人自备</w:t>
            </w:r>
          </w:p>
        </w:tc>
        <w:tc>
          <w:tcPr>
            <w:tcW w:w="1890" w:type="dxa"/>
            <w:vMerge w:val="continue"/>
            <w:tcBorders>
              <w:top w:val="nil"/>
              <w:left w:val="nil"/>
              <w:bottom w:val="single" w:color="auto" w:sz="6" w:space="0"/>
              <w:right w:val="single" w:color="auto" w:sz="6" w:space="0"/>
            </w:tcBorders>
            <w:shd w:val="clear" w:color="auto" w:fill="auto"/>
            <w:tcMar>
              <w:left w:w="105" w:type="dxa"/>
              <w:right w:w="105" w:type="dxa"/>
            </w:tcMar>
            <w:vAlign w:val="center"/>
          </w:tcPr>
          <w:p w14:paraId="7A2855A8">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r>
    </w:tbl>
    <w:p w14:paraId="0301EB4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after="0" w:afterAutospacing="0" w:line="560" w:lineRule="exact"/>
        <w:ind w:left="0" w:right="0"/>
        <w:jc w:val="both"/>
        <w:rPr>
          <w:rFonts w:hint="eastAsia" w:ascii="微软雅黑" w:hAnsi="微软雅黑" w:eastAsia="微软雅黑" w:cs="微软雅黑"/>
          <w:color w:val="333333"/>
          <w:sz w:val="21"/>
          <w:szCs w:val="21"/>
          <w:u w:val="none"/>
        </w:rPr>
      </w:pPr>
    </w:p>
    <w:p w14:paraId="0F58A67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备注：总所拟被注销的，应同时对其所设立的分所予以注销。 </w:t>
      </w:r>
    </w:p>
    <w:p w14:paraId="06C6BBE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七、办结时限</w:t>
      </w:r>
    </w:p>
    <w:p w14:paraId="564D345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法定办结时限：州市审查受理阶段：20个工作日</w:t>
      </w:r>
    </w:p>
    <w:p w14:paraId="1E9C082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省厅审核许可阶段：10个工作日</w:t>
      </w:r>
    </w:p>
    <w:p w14:paraId="32CF868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承诺办结时限：州市审查受理阶段：14个工作日</w:t>
      </w:r>
    </w:p>
    <w:p w14:paraId="2BFA1E7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省厅审核许可阶段：7个工作日</w:t>
      </w:r>
    </w:p>
    <w:p w14:paraId="4C9C7CB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八、许可收费</w:t>
      </w:r>
    </w:p>
    <w:p w14:paraId="69C9119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本行政许可事项不收取任何费用。</w:t>
      </w:r>
    </w:p>
    <w:p w14:paraId="7EAD631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九、办理流程</w:t>
      </w:r>
    </w:p>
    <w:p w14:paraId="4001351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(一)申请</w:t>
      </w:r>
    </w:p>
    <w:p w14:paraId="7EFB217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 1.省司法厅</w:t>
      </w:r>
    </w:p>
    <w:p w14:paraId="3493F5A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 （1）窗口受理</w:t>
      </w:r>
    </w:p>
    <w:p w14:paraId="1D7B70C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受理地址：昆明市西山区滇池路219号云南省司法厅律师工作管理处（2号楼410室）；交通方式：可乘坐第89、97、106、120路公交车到达。</w:t>
      </w:r>
    </w:p>
    <w:p w14:paraId="20BE324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受理时间：星期一至星期五（国家法定节假日除外）上午：08:30</w:t>
      </w:r>
      <w:r>
        <w:rPr>
          <w:rStyle w:val="6"/>
          <w:rFonts w:hint="eastAsia" w:asciiTheme="minorEastAsia" w:hAnsiTheme="minorEastAsia" w:cstheme="minorEastAsia"/>
          <w:b w:val="0"/>
          <w:bCs/>
          <w:i w:val="0"/>
          <w:caps w:val="0"/>
          <w:color w:val="333333"/>
          <w:spacing w:val="0"/>
          <w:sz w:val="24"/>
          <w:szCs w:val="24"/>
          <w:u w:val="none"/>
          <w:shd w:val="clear" w:fill="FFFFFF"/>
          <w:lang w:val="en-US" w:eastAsia="zh-CN"/>
        </w:rPr>
        <w:t>-</w:t>
      </w: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12:00、下午</w:t>
      </w:r>
      <w:r>
        <w:rPr>
          <w:rStyle w:val="6"/>
          <w:rFonts w:hint="eastAsia" w:asciiTheme="minorEastAsia" w:hAnsiTheme="minorEastAsia" w:cstheme="minorEastAsia"/>
          <w:b w:val="0"/>
          <w:bCs/>
          <w:i w:val="0"/>
          <w:caps w:val="0"/>
          <w:color w:val="333333"/>
          <w:spacing w:val="0"/>
          <w:sz w:val="24"/>
          <w:szCs w:val="24"/>
          <w:u w:val="none"/>
          <w:shd w:val="clear" w:fill="FFFFFF"/>
          <w:lang w:val="en-US" w:eastAsia="zh-CN"/>
        </w:rPr>
        <w:t>2</w:t>
      </w: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:00</w:t>
      </w:r>
      <w:r>
        <w:rPr>
          <w:rStyle w:val="6"/>
          <w:rFonts w:hint="eastAsia" w:asciiTheme="minorEastAsia" w:hAnsiTheme="minorEastAsia" w:cstheme="minorEastAsia"/>
          <w:b w:val="0"/>
          <w:bCs/>
          <w:i w:val="0"/>
          <w:caps w:val="0"/>
          <w:color w:val="333333"/>
          <w:spacing w:val="0"/>
          <w:sz w:val="24"/>
          <w:szCs w:val="24"/>
          <w:u w:val="none"/>
          <w:shd w:val="clear" w:fill="FFFFFF"/>
          <w:lang w:val="en-US" w:eastAsia="zh-CN"/>
        </w:rPr>
        <w:t>-6</w:t>
      </w: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：00。</w:t>
      </w:r>
    </w:p>
    <w:p w14:paraId="7321A4F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（2）网络受理</w:t>
      </w:r>
    </w:p>
    <w:p w14:paraId="36C60D3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网址：http://220.165.246.92:8080/lsgzgl/login</w:t>
      </w:r>
    </w:p>
    <w:p w14:paraId="30B9648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受理时间：全天受理。</w:t>
      </w:r>
    </w:p>
    <w:p w14:paraId="53C54B6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 （3）信函受理</w:t>
      </w:r>
    </w:p>
    <w:p w14:paraId="2F9FE11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受理地址：昆明市西山区滇池路219号云南省司法厅律师工作管理处；邮政编码：650200。</w:t>
      </w:r>
    </w:p>
    <w:p w14:paraId="79008E7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受理时间：星期一至星期五（国家法定节假日除外）上午：08:30</w:t>
      </w:r>
      <w:r>
        <w:rPr>
          <w:rStyle w:val="6"/>
          <w:rFonts w:hint="eastAsia" w:asciiTheme="minorEastAsia" w:hAnsiTheme="minorEastAsia" w:cstheme="minorEastAsia"/>
          <w:b w:val="0"/>
          <w:bCs/>
          <w:i w:val="0"/>
          <w:caps w:val="0"/>
          <w:color w:val="333333"/>
          <w:spacing w:val="0"/>
          <w:sz w:val="24"/>
          <w:szCs w:val="24"/>
          <w:u w:val="none"/>
          <w:shd w:val="clear" w:fill="FFFFFF"/>
          <w:lang w:val="en-US" w:eastAsia="zh-CN"/>
        </w:rPr>
        <w:t>-</w:t>
      </w: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12:00、下午</w:t>
      </w:r>
      <w:r>
        <w:rPr>
          <w:rStyle w:val="6"/>
          <w:rFonts w:hint="eastAsia" w:asciiTheme="minorEastAsia" w:hAnsiTheme="minorEastAsia" w:cstheme="minorEastAsia"/>
          <w:b w:val="0"/>
          <w:bCs/>
          <w:i w:val="0"/>
          <w:caps w:val="0"/>
          <w:color w:val="333333"/>
          <w:spacing w:val="0"/>
          <w:sz w:val="24"/>
          <w:szCs w:val="24"/>
          <w:u w:val="none"/>
          <w:shd w:val="clear" w:fill="FFFFFF"/>
          <w:lang w:val="en-US" w:eastAsia="zh-CN"/>
        </w:rPr>
        <w:t>2</w:t>
      </w: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:00</w:t>
      </w:r>
      <w:r>
        <w:rPr>
          <w:rStyle w:val="6"/>
          <w:rFonts w:hint="eastAsia" w:asciiTheme="minorEastAsia" w:hAnsiTheme="minorEastAsia" w:cstheme="minorEastAsia"/>
          <w:b w:val="0"/>
          <w:bCs/>
          <w:i w:val="0"/>
          <w:caps w:val="0"/>
          <w:color w:val="333333"/>
          <w:spacing w:val="0"/>
          <w:sz w:val="24"/>
          <w:szCs w:val="24"/>
          <w:u w:val="none"/>
          <w:shd w:val="clear" w:fill="FFFFFF"/>
          <w:lang w:val="en-US" w:eastAsia="zh-CN"/>
        </w:rPr>
        <w:t>-6</w:t>
      </w:r>
      <w:bookmarkStart w:id="0" w:name="_GoBack"/>
      <w:bookmarkEnd w:id="0"/>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：00。</w:t>
      </w:r>
    </w:p>
    <w:p w14:paraId="082958C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lang w:val="en-US" w:eastAsia="zh-CN"/>
        </w:rPr>
        <w:t>2</w:t>
      </w: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 </w:t>
      </w:r>
      <w:r>
        <w:rPr>
          <w:rStyle w:val="6"/>
          <w:rFonts w:hint="eastAsia" w:asciiTheme="minorEastAsia" w:hAnsiTheme="minorEastAsia" w:eastAsiaTheme="minorEastAsia" w:cstheme="minorEastAsia"/>
          <w:b w:val="0"/>
          <w:bCs/>
          <w:i w:val="0"/>
          <w:caps w:val="0"/>
          <w:color w:val="333333"/>
          <w:spacing w:val="0"/>
          <w:sz w:val="24"/>
          <w:szCs w:val="24"/>
          <w:u w:val="none"/>
          <w:shd w:val="clear" w:fill="FFFFFF"/>
          <w:lang w:val="en-US" w:eastAsia="zh-CN"/>
        </w:rPr>
        <w:t>维西县</w:t>
      </w: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司法局</w:t>
      </w:r>
    </w:p>
    <w:p w14:paraId="5DBCB12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（1）窗口受理</w:t>
      </w:r>
    </w:p>
    <w:p w14:paraId="12CC0C2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lang w:val="en-US" w:eastAsia="zh-CN"/>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受理地址：</w:t>
      </w:r>
      <w:r>
        <w:rPr>
          <w:rStyle w:val="6"/>
          <w:rFonts w:hint="eastAsia" w:asciiTheme="minorEastAsia" w:hAnsiTheme="minorEastAsia" w:eastAsiaTheme="minorEastAsia" w:cstheme="minorEastAsia"/>
          <w:b w:val="0"/>
          <w:bCs/>
          <w:i w:val="0"/>
          <w:caps w:val="0"/>
          <w:color w:val="333333"/>
          <w:spacing w:val="0"/>
          <w:sz w:val="24"/>
          <w:szCs w:val="24"/>
          <w:u w:val="none"/>
          <w:shd w:val="clear" w:fill="FFFFFF"/>
          <w:lang w:val="en-US" w:eastAsia="zh-CN"/>
        </w:rPr>
        <w:t>维西县保和镇幸福路县司法局</w:t>
      </w:r>
    </w:p>
    <w:p w14:paraId="3FB844E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受理时间：星期一至星期五（国家法定节假日除外）上午：08:00</w:t>
      </w:r>
      <w:r>
        <w:rPr>
          <w:rStyle w:val="6"/>
          <w:rFonts w:hint="eastAsia" w:asciiTheme="minorEastAsia" w:hAnsiTheme="minorEastAsia" w:cstheme="minorEastAsia"/>
          <w:b w:val="0"/>
          <w:bCs/>
          <w:i w:val="0"/>
          <w:caps w:val="0"/>
          <w:color w:val="333333"/>
          <w:spacing w:val="0"/>
          <w:sz w:val="24"/>
          <w:szCs w:val="24"/>
          <w:u w:val="none"/>
          <w:shd w:val="clear" w:fill="FFFFFF"/>
          <w:lang w:val="en-US" w:eastAsia="zh-CN"/>
        </w:rPr>
        <w:t>-</w:t>
      </w: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11:30、下午</w:t>
      </w:r>
      <w:r>
        <w:rPr>
          <w:rStyle w:val="6"/>
          <w:rFonts w:hint="eastAsia" w:asciiTheme="minorEastAsia" w:hAnsiTheme="minorEastAsia" w:cstheme="minorEastAsia"/>
          <w:b w:val="0"/>
          <w:bCs/>
          <w:i w:val="0"/>
          <w:caps w:val="0"/>
          <w:color w:val="333333"/>
          <w:spacing w:val="0"/>
          <w:sz w:val="24"/>
          <w:szCs w:val="24"/>
          <w:u w:val="none"/>
          <w:shd w:val="clear" w:fill="FFFFFF"/>
          <w:lang w:val="en-US" w:eastAsia="zh-CN"/>
        </w:rPr>
        <w:t>2</w:t>
      </w: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:30</w:t>
      </w:r>
      <w:r>
        <w:rPr>
          <w:rStyle w:val="6"/>
          <w:rFonts w:hint="eastAsia" w:asciiTheme="minorEastAsia" w:hAnsiTheme="minorEastAsia" w:cstheme="minorEastAsia"/>
          <w:b w:val="0"/>
          <w:bCs/>
          <w:i w:val="0"/>
          <w:caps w:val="0"/>
          <w:color w:val="333333"/>
          <w:spacing w:val="0"/>
          <w:sz w:val="24"/>
          <w:szCs w:val="24"/>
          <w:u w:val="none"/>
          <w:shd w:val="clear" w:fill="FFFFFF"/>
          <w:lang w:val="en-US" w:eastAsia="zh-CN"/>
        </w:rPr>
        <w:t>-5</w:t>
      </w: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：30。</w:t>
      </w:r>
    </w:p>
    <w:p w14:paraId="65C85FA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（2）网络受理</w:t>
      </w:r>
    </w:p>
    <w:p w14:paraId="49457C0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网址：</w:t>
      </w:r>
    </w:p>
    <w:p w14:paraId="649B704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受理时间：全天受理。</w:t>
      </w:r>
    </w:p>
    <w:p w14:paraId="2CDE51D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（3）信函受理</w:t>
      </w:r>
    </w:p>
    <w:p w14:paraId="77FDAD6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受理地址：</w:t>
      </w:r>
      <w:r>
        <w:rPr>
          <w:rStyle w:val="6"/>
          <w:rFonts w:hint="eastAsia" w:asciiTheme="minorEastAsia" w:hAnsiTheme="minorEastAsia" w:eastAsiaTheme="minorEastAsia" w:cstheme="minorEastAsia"/>
          <w:b w:val="0"/>
          <w:bCs/>
          <w:i w:val="0"/>
          <w:caps w:val="0"/>
          <w:color w:val="333333"/>
          <w:spacing w:val="0"/>
          <w:sz w:val="24"/>
          <w:szCs w:val="24"/>
          <w:u w:val="none"/>
          <w:shd w:val="clear" w:fill="FFFFFF"/>
          <w:lang w:val="en-US" w:eastAsia="zh-CN"/>
        </w:rPr>
        <w:t>维西县保和镇幸福路县司法局</w:t>
      </w:r>
      <w:r>
        <w:rPr>
          <w:rStyle w:val="6"/>
          <w:rFonts w:hint="eastAsia" w:asciiTheme="minorEastAsia" w:hAnsiTheme="minorEastAsia" w:cstheme="minorEastAsia"/>
          <w:b w:val="0"/>
          <w:bCs/>
          <w:i w:val="0"/>
          <w:caps w:val="0"/>
          <w:color w:val="333333"/>
          <w:spacing w:val="0"/>
          <w:sz w:val="24"/>
          <w:szCs w:val="24"/>
          <w:u w:val="none"/>
          <w:shd w:val="clear" w:fill="FFFFFF"/>
          <w:lang w:val="en-US" w:eastAsia="zh-CN"/>
        </w:rPr>
        <w:t>律师工作管理室</w:t>
      </w: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；邮政编码：674</w:t>
      </w:r>
      <w:r>
        <w:rPr>
          <w:rStyle w:val="6"/>
          <w:rFonts w:hint="eastAsia" w:asciiTheme="minorEastAsia" w:hAnsiTheme="minorEastAsia" w:eastAsiaTheme="minorEastAsia" w:cstheme="minorEastAsia"/>
          <w:b w:val="0"/>
          <w:bCs/>
          <w:i w:val="0"/>
          <w:caps w:val="0"/>
          <w:color w:val="333333"/>
          <w:spacing w:val="0"/>
          <w:sz w:val="24"/>
          <w:szCs w:val="24"/>
          <w:u w:val="none"/>
          <w:shd w:val="clear" w:fill="FFFFFF"/>
          <w:lang w:val="en-US" w:eastAsia="zh-CN"/>
        </w:rPr>
        <w:t>600</w:t>
      </w: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w:t>
      </w:r>
    </w:p>
    <w:p w14:paraId="10FC61D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受理时间：星期一至星期五（国家法定节假日除外）上午：08:30</w:t>
      </w:r>
      <w:r>
        <w:rPr>
          <w:rStyle w:val="6"/>
          <w:rFonts w:hint="eastAsia" w:asciiTheme="minorEastAsia" w:hAnsiTheme="minorEastAsia" w:cstheme="minorEastAsia"/>
          <w:b w:val="0"/>
          <w:bCs/>
          <w:i w:val="0"/>
          <w:caps w:val="0"/>
          <w:color w:val="333333"/>
          <w:spacing w:val="0"/>
          <w:sz w:val="24"/>
          <w:szCs w:val="24"/>
          <w:u w:val="none"/>
          <w:shd w:val="clear" w:fill="FFFFFF"/>
          <w:lang w:val="en-US" w:eastAsia="zh-CN"/>
        </w:rPr>
        <w:t>-</w:t>
      </w: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11:30、下午</w:t>
      </w:r>
      <w:r>
        <w:rPr>
          <w:rStyle w:val="6"/>
          <w:rFonts w:hint="eastAsia" w:asciiTheme="minorEastAsia" w:hAnsiTheme="minorEastAsia" w:cstheme="minorEastAsia"/>
          <w:b w:val="0"/>
          <w:bCs/>
          <w:i w:val="0"/>
          <w:caps w:val="0"/>
          <w:color w:val="333333"/>
          <w:spacing w:val="0"/>
          <w:sz w:val="24"/>
          <w:szCs w:val="24"/>
          <w:u w:val="none"/>
          <w:shd w:val="clear" w:fill="FFFFFF"/>
          <w:lang w:val="en-US" w:eastAsia="zh-CN"/>
        </w:rPr>
        <w:t>2</w:t>
      </w: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:30</w:t>
      </w:r>
      <w:r>
        <w:rPr>
          <w:rStyle w:val="6"/>
          <w:rFonts w:hint="eastAsia" w:asciiTheme="minorEastAsia" w:hAnsiTheme="minorEastAsia" w:cstheme="minorEastAsia"/>
          <w:b w:val="0"/>
          <w:bCs/>
          <w:i w:val="0"/>
          <w:caps w:val="0"/>
          <w:color w:val="333333"/>
          <w:spacing w:val="0"/>
          <w:sz w:val="24"/>
          <w:szCs w:val="24"/>
          <w:u w:val="none"/>
          <w:shd w:val="clear" w:fill="FFFFFF"/>
          <w:lang w:val="en-US" w:eastAsia="zh-CN"/>
        </w:rPr>
        <w:t>-5</w:t>
      </w: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：30。</w:t>
      </w:r>
    </w:p>
    <w:p w14:paraId="1A089F2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 (二)受理</w:t>
      </w:r>
    </w:p>
    <w:p w14:paraId="7863972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lang w:val="en-US" w:eastAsia="zh-CN"/>
        </w:rPr>
        <w:t>县</w:t>
      </w: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司法局收到申请材料后，应当自受理之日起14个工作日内完成对申请材料的审查（在线审查）：  </w:t>
      </w:r>
    </w:p>
    <w:p w14:paraId="1C5A717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1、申请材料（包括附件）齐全、符合法定形式的，准予受理并出具《受理通知书》；  </w:t>
      </w:r>
    </w:p>
    <w:p w14:paraId="23452FE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2、申请材料不齐全或者不符合法定形式的，应当自收到申请材料之日起五日内出具《补正材料通知书》告知申请人需要补正的全部内容。申请人按要求补正的，予以受理；逾期不告知的，自收到线上申请材料之日起即为受理；  </w:t>
      </w:r>
    </w:p>
    <w:p w14:paraId="3B84C8F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3、申请事项明显不符合法定条件或者申请人拒绝补正或无法补正有关材料的，不予受理并出具《不予受理通知书》，说明理由。  </w:t>
      </w:r>
    </w:p>
    <w:p w14:paraId="45A164D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受理申请机关在审查过程中，对于需要调查核实有关情况的，可以要求申请人提供有关证明材料，也可以委托县级司法局进行核实。</w:t>
      </w:r>
    </w:p>
    <w:p w14:paraId="50B0399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（三）审核</w:t>
      </w:r>
    </w:p>
    <w:p w14:paraId="14C7F8A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省司法厅自收到受理申请机关线上报送的审查意见和申请材料之日起七个工作日内予以审核，作出是否许可的决定，并在云南司法行政网“http://sft.yn.gov.cn/”律师工作相关栏目上公示。  </w:t>
      </w:r>
    </w:p>
    <w:p w14:paraId="5A66EF8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 （四）许可决定及送达方式</w:t>
      </w:r>
    </w:p>
    <w:p w14:paraId="7339A4D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省司法厅自作出决定之日起七个工作日内，结果将在云南司法行政网</w:t>
      </w: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fldChar w:fldCharType="begin"/>
      </w: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instrText xml:space="preserve"> HYPERLINK "http://www.sft.yn.gov.cn/" </w:instrText>
      </w: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fldChar w:fldCharType="separate"/>
      </w: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http://sft.yn.gov.cn/</w:t>
      </w: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fldChar w:fldCharType="end"/>
      </w: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“双公示”栏目上公示。</w:t>
      </w:r>
    </w:p>
    <w:p w14:paraId="3AA8C2A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办理结果：</w:t>
      </w:r>
    </w:p>
    <w:p w14:paraId="10FE563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1.准予设立的，省司法厅自作出准予决定之日起10日内完成制证并向申请人颁发证照。</w:t>
      </w:r>
    </w:p>
    <w:p w14:paraId="3359B37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2.准予变更、注销的，申请人应自省司法厅作出准予决定之日起十日内携原执业许可证正、副本至省司法厅办理变更、注销手续（也可按附件1规定的方式办理）。</w:t>
      </w:r>
    </w:p>
    <w:p w14:paraId="05C9306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3.不予许可、不予变更或不予注销的，在律师工作管理系统相关申请表意见栏中向申请人注明理由。</w:t>
      </w:r>
    </w:p>
    <w:p w14:paraId="03428C7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送达方式：上述所有决定书可自行在云南律师工作管理系统下载打印或至州市司法局打印。</w:t>
      </w:r>
    </w:p>
    <w:p w14:paraId="59FB5EB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十、许可服务</w:t>
      </w:r>
    </w:p>
    <w:p w14:paraId="1FA34E2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（一）咨询</w:t>
      </w:r>
    </w:p>
    <w:p w14:paraId="518569A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1.咨询方式</w:t>
      </w:r>
    </w:p>
    <w:p w14:paraId="7ABAEA9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（1）窗口咨询。</w:t>
      </w:r>
    </w:p>
    <w:p w14:paraId="3C081C3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省司法厅律师工作处：省司法厅2号楼407室。</w:t>
      </w:r>
    </w:p>
    <w:p w14:paraId="109CA43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lang w:val="en-US" w:eastAsia="zh-CN"/>
        </w:rPr>
        <w:t>维西县</w:t>
      </w: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司法局律师</w:t>
      </w:r>
      <w:r>
        <w:rPr>
          <w:rStyle w:val="6"/>
          <w:rFonts w:hint="eastAsia" w:asciiTheme="minorEastAsia" w:hAnsiTheme="minorEastAsia" w:cstheme="minorEastAsia"/>
          <w:b w:val="0"/>
          <w:bCs/>
          <w:i w:val="0"/>
          <w:caps w:val="0"/>
          <w:color w:val="333333"/>
          <w:spacing w:val="0"/>
          <w:sz w:val="24"/>
          <w:szCs w:val="24"/>
          <w:u w:val="none"/>
          <w:shd w:val="clear" w:fill="FFFFFF"/>
          <w:lang w:val="en-US" w:eastAsia="zh-CN"/>
        </w:rPr>
        <w:t>工作</w:t>
      </w:r>
      <w:r>
        <w:rPr>
          <w:rStyle w:val="6"/>
          <w:rFonts w:hint="eastAsia" w:asciiTheme="minorEastAsia" w:hAnsiTheme="minorEastAsia" w:eastAsiaTheme="minorEastAsia" w:cstheme="minorEastAsia"/>
          <w:b w:val="0"/>
          <w:bCs/>
          <w:i w:val="0"/>
          <w:caps w:val="0"/>
          <w:color w:val="333333"/>
          <w:spacing w:val="0"/>
          <w:sz w:val="24"/>
          <w:szCs w:val="24"/>
          <w:u w:val="none"/>
          <w:shd w:val="clear" w:fill="FFFFFF"/>
          <w:lang w:val="en-US" w:eastAsia="zh-CN"/>
        </w:rPr>
        <w:t>管理室</w:t>
      </w: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w:t>
      </w:r>
      <w:r>
        <w:rPr>
          <w:rStyle w:val="6"/>
          <w:rFonts w:hint="eastAsia" w:asciiTheme="minorEastAsia" w:hAnsiTheme="minorEastAsia" w:eastAsiaTheme="minorEastAsia" w:cstheme="minorEastAsia"/>
          <w:b w:val="0"/>
          <w:bCs/>
          <w:i w:val="0"/>
          <w:caps w:val="0"/>
          <w:color w:val="333333"/>
          <w:spacing w:val="0"/>
          <w:sz w:val="24"/>
          <w:szCs w:val="24"/>
          <w:u w:val="none"/>
          <w:shd w:val="clear" w:fill="FFFFFF"/>
          <w:lang w:val="en-US" w:eastAsia="zh-CN"/>
        </w:rPr>
        <w:t>维西县保和镇幸福路县</w:t>
      </w: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司法局。</w:t>
      </w:r>
    </w:p>
    <w:p w14:paraId="725ED69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（2）电话咨询。</w:t>
      </w:r>
    </w:p>
    <w:p w14:paraId="417A11F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省司法厅律师工作处电话号码：（0871）64189011。</w:t>
      </w:r>
    </w:p>
    <w:p w14:paraId="49631C6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lang w:val="en-US" w:eastAsia="zh-CN"/>
        </w:rPr>
        <w:t>维西县</w:t>
      </w: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司法局律师</w:t>
      </w:r>
      <w:r>
        <w:rPr>
          <w:rStyle w:val="6"/>
          <w:rFonts w:hint="eastAsia" w:asciiTheme="minorEastAsia" w:hAnsiTheme="minorEastAsia" w:cstheme="minorEastAsia"/>
          <w:b w:val="0"/>
          <w:bCs/>
          <w:i w:val="0"/>
          <w:caps w:val="0"/>
          <w:color w:val="333333"/>
          <w:spacing w:val="0"/>
          <w:sz w:val="24"/>
          <w:szCs w:val="24"/>
          <w:u w:val="none"/>
          <w:shd w:val="clear" w:fill="FFFFFF"/>
          <w:lang w:val="en-US" w:eastAsia="zh-CN"/>
        </w:rPr>
        <w:t>工作</w:t>
      </w:r>
      <w:r>
        <w:rPr>
          <w:rStyle w:val="6"/>
          <w:rFonts w:hint="eastAsia" w:asciiTheme="minorEastAsia" w:hAnsiTheme="minorEastAsia" w:eastAsiaTheme="minorEastAsia" w:cstheme="minorEastAsia"/>
          <w:b w:val="0"/>
          <w:bCs/>
          <w:i w:val="0"/>
          <w:caps w:val="0"/>
          <w:color w:val="333333"/>
          <w:spacing w:val="0"/>
          <w:sz w:val="24"/>
          <w:szCs w:val="24"/>
          <w:u w:val="none"/>
          <w:shd w:val="clear" w:fill="FFFFFF"/>
          <w:lang w:val="en-US" w:eastAsia="zh-CN"/>
        </w:rPr>
        <w:t>管理室</w:t>
      </w: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电话号码：（0887）</w:t>
      </w:r>
      <w:r>
        <w:rPr>
          <w:rStyle w:val="6"/>
          <w:rFonts w:hint="eastAsia" w:asciiTheme="minorEastAsia" w:hAnsiTheme="minorEastAsia" w:eastAsiaTheme="minorEastAsia" w:cstheme="minorEastAsia"/>
          <w:b w:val="0"/>
          <w:bCs/>
          <w:i w:val="0"/>
          <w:caps w:val="0"/>
          <w:color w:val="333333"/>
          <w:spacing w:val="0"/>
          <w:sz w:val="24"/>
          <w:szCs w:val="24"/>
          <w:u w:val="none"/>
          <w:shd w:val="clear" w:fill="FFFFFF"/>
          <w:lang w:val="en-US" w:eastAsia="zh-CN"/>
        </w:rPr>
        <w:t>8626252。</w:t>
      </w: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（3）网络咨询。</w:t>
      </w:r>
    </w:p>
    <w:p w14:paraId="44B6273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省司法厅：http://sft.yn.gov.cn/</w:t>
      </w:r>
    </w:p>
    <w:p w14:paraId="613118F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lang w:val="en-US" w:eastAsia="zh-CN"/>
        </w:rPr>
        <w:t>维西县</w:t>
      </w: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司法局律师</w:t>
      </w:r>
      <w:r>
        <w:rPr>
          <w:rStyle w:val="6"/>
          <w:rFonts w:hint="eastAsia" w:asciiTheme="minorEastAsia" w:hAnsiTheme="minorEastAsia" w:cstheme="minorEastAsia"/>
          <w:b w:val="0"/>
          <w:bCs/>
          <w:i w:val="0"/>
          <w:caps w:val="0"/>
          <w:color w:val="333333"/>
          <w:spacing w:val="0"/>
          <w:sz w:val="24"/>
          <w:szCs w:val="24"/>
          <w:u w:val="none"/>
          <w:shd w:val="clear" w:fill="FFFFFF"/>
          <w:lang w:val="en-US" w:eastAsia="zh-CN"/>
        </w:rPr>
        <w:t>工作</w:t>
      </w:r>
      <w:r>
        <w:rPr>
          <w:rStyle w:val="6"/>
          <w:rFonts w:hint="eastAsia" w:asciiTheme="minorEastAsia" w:hAnsiTheme="minorEastAsia" w:eastAsiaTheme="minorEastAsia" w:cstheme="minorEastAsia"/>
          <w:b w:val="0"/>
          <w:bCs/>
          <w:i w:val="0"/>
          <w:caps w:val="0"/>
          <w:color w:val="333333"/>
          <w:spacing w:val="0"/>
          <w:sz w:val="24"/>
          <w:szCs w:val="24"/>
          <w:u w:val="none"/>
          <w:shd w:val="clear" w:fill="FFFFFF"/>
          <w:lang w:val="en-US" w:eastAsia="zh-CN"/>
        </w:rPr>
        <w:t>管理室</w:t>
      </w: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：无</w:t>
      </w:r>
    </w:p>
    <w:p w14:paraId="4959FF2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（4）信函咨询。</w:t>
      </w:r>
    </w:p>
    <w:p w14:paraId="623A4ED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省司法厅： 咨询部门名称：云南省司法厅律师工作管理处；通讯地址：昆明市西山区滇池路219号；邮政编码：650200。</w:t>
      </w:r>
    </w:p>
    <w:p w14:paraId="38D3040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迪庆州司法局：咨询部门名称：迪庆州司法局公律科；通讯地址：迪庆州香格里拉市康珠大道白塔旁；邮政编码：674400。</w:t>
      </w:r>
    </w:p>
    <w:p w14:paraId="0C835B5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lang w:val="en-US" w:eastAsia="zh-CN"/>
        </w:rPr>
        <w:t>维西县司法局：</w:t>
      </w: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咨询部门名称：</w:t>
      </w:r>
      <w:r>
        <w:rPr>
          <w:rStyle w:val="6"/>
          <w:rFonts w:hint="eastAsia" w:asciiTheme="minorEastAsia" w:hAnsiTheme="minorEastAsia" w:eastAsiaTheme="minorEastAsia" w:cstheme="minorEastAsia"/>
          <w:b w:val="0"/>
          <w:bCs/>
          <w:i w:val="0"/>
          <w:caps w:val="0"/>
          <w:color w:val="333333"/>
          <w:spacing w:val="0"/>
          <w:sz w:val="24"/>
          <w:szCs w:val="24"/>
          <w:u w:val="none"/>
          <w:shd w:val="clear" w:fill="FFFFFF"/>
          <w:lang w:val="en-US" w:eastAsia="zh-CN"/>
        </w:rPr>
        <w:t>维西县</w:t>
      </w: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司法局</w:t>
      </w:r>
      <w:r>
        <w:rPr>
          <w:rStyle w:val="6"/>
          <w:rFonts w:hint="eastAsia" w:asciiTheme="minorEastAsia" w:hAnsiTheme="minorEastAsia" w:eastAsiaTheme="minorEastAsia" w:cstheme="minorEastAsia"/>
          <w:b w:val="0"/>
          <w:bCs/>
          <w:i w:val="0"/>
          <w:caps w:val="0"/>
          <w:color w:val="333333"/>
          <w:spacing w:val="0"/>
          <w:sz w:val="24"/>
          <w:szCs w:val="24"/>
          <w:u w:val="none"/>
          <w:shd w:val="clear" w:fill="FFFFFF"/>
          <w:lang w:val="en-US" w:eastAsia="zh-CN"/>
        </w:rPr>
        <w:t>律师</w:t>
      </w:r>
      <w:r>
        <w:rPr>
          <w:rStyle w:val="6"/>
          <w:rFonts w:hint="eastAsia" w:asciiTheme="minorEastAsia" w:hAnsiTheme="minorEastAsia" w:cstheme="minorEastAsia"/>
          <w:b w:val="0"/>
          <w:bCs/>
          <w:i w:val="0"/>
          <w:caps w:val="0"/>
          <w:color w:val="333333"/>
          <w:spacing w:val="0"/>
          <w:sz w:val="24"/>
          <w:szCs w:val="24"/>
          <w:u w:val="none"/>
          <w:shd w:val="clear" w:fill="FFFFFF"/>
          <w:lang w:val="en-US" w:eastAsia="zh-CN"/>
        </w:rPr>
        <w:t>工作</w:t>
      </w:r>
      <w:r>
        <w:rPr>
          <w:rStyle w:val="6"/>
          <w:rFonts w:hint="eastAsia" w:asciiTheme="minorEastAsia" w:hAnsiTheme="minorEastAsia" w:eastAsiaTheme="minorEastAsia" w:cstheme="minorEastAsia"/>
          <w:b w:val="0"/>
          <w:bCs/>
          <w:i w:val="0"/>
          <w:caps w:val="0"/>
          <w:color w:val="333333"/>
          <w:spacing w:val="0"/>
          <w:sz w:val="24"/>
          <w:szCs w:val="24"/>
          <w:u w:val="none"/>
          <w:shd w:val="clear" w:fill="FFFFFF"/>
          <w:lang w:val="en-US" w:eastAsia="zh-CN"/>
        </w:rPr>
        <w:t>管理室</w:t>
      </w: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；通讯地址：</w:t>
      </w:r>
      <w:r>
        <w:rPr>
          <w:rStyle w:val="6"/>
          <w:rFonts w:hint="eastAsia" w:asciiTheme="minorEastAsia" w:hAnsiTheme="minorEastAsia" w:eastAsiaTheme="minorEastAsia" w:cstheme="minorEastAsia"/>
          <w:b w:val="0"/>
          <w:bCs/>
          <w:i w:val="0"/>
          <w:caps w:val="0"/>
          <w:color w:val="333333"/>
          <w:spacing w:val="0"/>
          <w:sz w:val="24"/>
          <w:szCs w:val="24"/>
          <w:u w:val="none"/>
          <w:shd w:val="clear" w:fill="FFFFFF"/>
          <w:lang w:val="en-US" w:eastAsia="zh-CN"/>
        </w:rPr>
        <w:t>维西县保和镇幸福路</w:t>
      </w: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；邮政编码：674</w:t>
      </w:r>
      <w:r>
        <w:rPr>
          <w:rStyle w:val="6"/>
          <w:rFonts w:hint="eastAsia" w:asciiTheme="minorEastAsia" w:hAnsiTheme="minorEastAsia" w:eastAsiaTheme="minorEastAsia" w:cstheme="minorEastAsia"/>
          <w:b w:val="0"/>
          <w:bCs/>
          <w:i w:val="0"/>
          <w:caps w:val="0"/>
          <w:color w:val="333333"/>
          <w:spacing w:val="0"/>
          <w:sz w:val="24"/>
          <w:szCs w:val="24"/>
          <w:u w:val="none"/>
          <w:shd w:val="clear" w:fill="FFFFFF"/>
          <w:lang w:val="en-US" w:eastAsia="zh-CN"/>
        </w:rPr>
        <w:t>6</w:t>
      </w: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00。</w:t>
      </w:r>
    </w:p>
    <w:p w14:paraId="194A670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lang w:val="en-US" w:eastAsia="zh-CN"/>
        </w:rPr>
      </w:pPr>
    </w:p>
    <w:p w14:paraId="3CE400A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2.咨询回复</w:t>
      </w:r>
    </w:p>
    <w:p w14:paraId="4088EE1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即接即办。</w:t>
      </w:r>
    </w:p>
    <w:p w14:paraId="6FA5F67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（二）办理进程查询</w:t>
      </w:r>
    </w:p>
    <w:p w14:paraId="58DC42E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申请人可通过云南省司法厅网页http://sft.yn.gov.cn/查询审批事项办理进程。</w:t>
      </w:r>
    </w:p>
    <w:p w14:paraId="7D6AFD4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（三）监督投诉</w:t>
      </w:r>
    </w:p>
    <w:p w14:paraId="0110900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省司法厅</w:t>
      </w:r>
    </w:p>
    <w:p w14:paraId="197444A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纪检监察投诉：云南省纪委驻云南省司法厅纪委监察组，电话号码：（0871）64189072；</w:t>
      </w:r>
    </w:p>
    <w:p w14:paraId="59F3EDB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信函投诉：云南省纪委驻云南省司法厅纪委监察组，通讯地址：云南省昆明市西山区滇池路219号，邮政编码：650228；</w:t>
      </w:r>
    </w:p>
    <w:p w14:paraId="3AB32EB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网站：云南省司法厅门户网站（http://sft.yn.gov.cn/）</w:t>
      </w:r>
    </w:p>
    <w:p w14:paraId="5E5ACD3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迪庆州司法局</w:t>
      </w:r>
    </w:p>
    <w:p w14:paraId="3F55752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监督投诉：州司法局</w:t>
      </w:r>
      <w:r>
        <w:rPr>
          <w:rStyle w:val="6"/>
          <w:rFonts w:hint="eastAsia" w:asciiTheme="minorEastAsia" w:hAnsiTheme="minorEastAsia" w:eastAsiaTheme="minorEastAsia" w:cstheme="minorEastAsia"/>
          <w:b w:val="0"/>
          <w:bCs/>
          <w:i w:val="0"/>
          <w:caps w:val="0"/>
          <w:color w:val="333333"/>
          <w:spacing w:val="0"/>
          <w:sz w:val="24"/>
          <w:szCs w:val="24"/>
          <w:u w:val="none"/>
          <w:shd w:val="clear" w:fill="FFFFFF"/>
          <w:lang w:eastAsia="zh-CN"/>
        </w:rPr>
        <w:t>办公</w:t>
      </w: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室0887-8223804</w:t>
      </w:r>
    </w:p>
    <w:p w14:paraId="0608ED3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电话号码：0887--8288015</w:t>
      </w:r>
    </w:p>
    <w:p w14:paraId="7511FA5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信函投诉：州司法局监察室</w:t>
      </w:r>
    </w:p>
    <w:p w14:paraId="1302C68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通讯地址：迪庆州香格里拉市康珠大道白塔旁</w:t>
      </w:r>
    </w:p>
    <w:p w14:paraId="34F05C5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网站：香格里拉州司法局门户网站</w:t>
      </w:r>
    </w:p>
    <w:p w14:paraId="31E6249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lang w:val="en-US" w:eastAsia="zh-CN"/>
        </w:rPr>
        <w:t>维西县</w:t>
      </w: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司法局</w:t>
      </w:r>
    </w:p>
    <w:p w14:paraId="416EAF7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lang w:val="en-US" w:eastAsia="zh-CN"/>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监督投诉：</w:t>
      </w:r>
      <w:r>
        <w:rPr>
          <w:rStyle w:val="6"/>
          <w:rFonts w:hint="eastAsia" w:asciiTheme="minorEastAsia" w:hAnsiTheme="minorEastAsia" w:eastAsiaTheme="minorEastAsia" w:cstheme="minorEastAsia"/>
          <w:b w:val="0"/>
          <w:bCs/>
          <w:i w:val="0"/>
          <w:caps w:val="0"/>
          <w:color w:val="333333"/>
          <w:spacing w:val="0"/>
          <w:sz w:val="24"/>
          <w:szCs w:val="24"/>
          <w:u w:val="none"/>
          <w:shd w:val="clear" w:fill="FFFFFF"/>
          <w:lang w:val="en-US" w:eastAsia="zh-CN"/>
        </w:rPr>
        <w:t>县</w:t>
      </w: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司法局</w:t>
      </w:r>
      <w:r>
        <w:rPr>
          <w:rStyle w:val="6"/>
          <w:rFonts w:hint="eastAsia" w:asciiTheme="minorEastAsia" w:hAnsiTheme="minorEastAsia" w:eastAsiaTheme="minorEastAsia" w:cstheme="minorEastAsia"/>
          <w:b w:val="0"/>
          <w:bCs/>
          <w:i w:val="0"/>
          <w:caps w:val="0"/>
          <w:color w:val="333333"/>
          <w:spacing w:val="0"/>
          <w:sz w:val="24"/>
          <w:szCs w:val="24"/>
          <w:u w:val="none"/>
          <w:shd w:val="clear" w:fill="FFFFFF"/>
          <w:lang w:eastAsia="zh-CN"/>
        </w:rPr>
        <w:t>办公</w:t>
      </w: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室0887-8</w:t>
      </w:r>
      <w:r>
        <w:rPr>
          <w:rStyle w:val="6"/>
          <w:rFonts w:hint="eastAsia" w:asciiTheme="minorEastAsia" w:hAnsiTheme="minorEastAsia" w:eastAsiaTheme="minorEastAsia" w:cstheme="minorEastAsia"/>
          <w:b w:val="0"/>
          <w:bCs/>
          <w:i w:val="0"/>
          <w:caps w:val="0"/>
          <w:color w:val="333333"/>
          <w:spacing w:val="0"/>
          <w:sz w:val="24"/>
          <w:szCs w:val="24"/>
          <w:u w:val="none"/>
          <w:shd w:val="clear" w:fill="FFFFFF"/>
          <w:lang w:val="en-US" w:eastAsia="zh-CN"/>
        </w:rPr>
        <w:t>626252</w:t>
      </w:r>
    </w:p>
    <w:p w14:paraId="60A78AB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lang w:val="en-US" w:eastAsia="zh-CN"/>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通讯地址：</w:t>
      </w:r>
      <w:r>
        <w:rPr>
          <w:rStyle w:val="6"/>
          <w:rFonts w:hint="eastAsia" w:asciiTheme="minorEastAsia" w:hAnsiTheme="minorEastAsia" w:eastAsiaTheme="minorEastAsia" w:cstheme="minorEastAsia"/>
          <w:b w:val="0"/>
          <w:bCs/>
          <w:i w:val="0"/>
          <w:caps w:val="0"/>
          <w:color w:val="333333"/>
          <w:spacing w:val="0"/>
          <w:sz w:val="24"/>
          <w:szCs w:val="24"/>
          <w:u w:val="none"/>
          <w:shd w:val="clear" w:fill="FFFFFF"/>
          <w:lang w:val="en-US" w:eastAsia="zh-CN"/>
        </w:rPr>
        <w:t>维西县保和镇幸福路</w:t>
      </w:r>
    </w:p>
    <w:p w14:paraId="6064CFF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480" w:firstLineChars="200"/>
        <w:jc w:val="left"/>
        <w:textAlignment w:val="auto"/>
        <w:rPr>
          <w:rStyle w:val="6"/>
          <w:rFonts w:hint="eastAsia" w:asciiTheme="minorEastAsia" w:hAnsiTheme="minorEastAsia" w:eastAsiaTheme="minorEastAsia" w:cstheme="minorEastAsia"/>
          <w:b w:val="0"/>
          <w:bCs/>
          <w:i w:val="0"/>
          <w:caps w:val="0"/>
          <w:color w:val="333333"/>
          <w:spacing w:val="0"/>
          <w:sz w:val="24"/>
          <w:szCs w:val="24"/>
          <w:u w:val="none"/>
          <w:shd w:val="clear" w:fill="FFFFFF"/>
        </w:rPr>
      </w:pP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网站：</w:t>
      </w:r>
      <w:r>
        <w:rPr>
          <w:rStyle w:val="6"/>
          <w:rFonts w:hint="eastAsia" w:asciiTheme="minorEastAsia" w:hAnsiTheme="minorEastAsia" w:eastAsiaTheme="minorEastAsia" w:cstheme="minorEastAsia"/>
          <w:b w:val="0"/>
          <w:bCs/>
          <w:i w:val="0"/>
          <w:caps w:val="0"/>
          <w:color w:val="333333"/>
          <w:spacing w:val="0"/>
          <w:sz w:val="24"/>
          <w:szCs w:val="24"/>
          <w:u w:val="none"/>
          <w:shd w:val="clear" w:fill="FFFFFF"/>
          <w:lang w:val="en-US" w:eastAsia="zh-CN"/>
        </w:rPr>
        <w:t>维西县</w:t>
      </w:r>
      <w:r>
        <w:rPr>
          <w:rStyle w:val="6"/>
          <w:rFonts w:hint="eastAsia" w:asciiTheme="minorEastAsia" w:hAnsiTheme="minorEastAsia" w:eastAsiaTheme="minorEastAsia" w:cstheme="minorEastAsia"/>
          <w:b w:val="0"/>
          <w:bCs/>
          <w:i w:val="0"/>
          <w:caps w:val="0"/>
          <w:color w:val="333333"/>
          <w:spacing w:val="0"/>
          <w:sz w:val="24"/>
          <w:szCs w:val="24"/>
          <w:u w:val="none"/>
          <w:shd w:val="clear" w:fill="FFFFFF"/>
        </w:rPr>
        <w:t>司法局门户网站</w:t>
      </w:r>
    </w:p>
    <w:p w14:paraId="31EFF46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afterAutospacing="0" w:line="560" w:lineRule="exact"/>
        <w:ind w:left="0" w:right="0" w:firstLine="640" w:firstLineChars="200"/>
        <w:jc w:val="left"/>
        <w:textAlignment w:val="auto"/>
        <w:rPr>
          <w:rStyle w:val="6"/>
          <w:rFonts w:hint="eastAsia" w:ascii="方正仿宋_GBK" w:hAnsi="方正仿宋_GBK" w:eastAsia="方正仿宋_GBK" w:cs="方正仿宋_GBK"/>
          <w:b w:val="0"/>
          <w:bCs/>
          <w:i w:val="0"/>
          <w:caps w:val="0"/>
          <w:color w:val="333333"/>
          <w:spacing w:val="0"/>
          <w:sz w:val="32"/>
          <w:szCs w:val="32"/>
          <w:u w:val="none"/>
          <w:shd w:val="clear" w:fill="FFFFFF"/>
        </w:rPr>
      </w:pPr>
    </w:p>
    <w:p w14:paraId="2086D63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after="0" w:afterAutospacing="0" w:line="560" w:lineRule="exact"/>
        <w:ind w:left="0" w:right="0"/>
        <w:jc w:val="left"/>
        <w:rPr>
          <w:rFonts w:hint="eastAsia" w:ascii="微软雅黑" w:hAnsi="微软雅黑" w:eastAsia="微软雅黑" w:cs="微软雅黑"/>
          <w:color w:val="333333"/>
          <w:sz w:val="21"/>
          <w:szCs w:val="21"/>
          <w:u w:val="none"/>
        </w:rPr>
      </w:pPr>
      <w:r>
        <w:rPr>
          <w:rFonts w:hint="eastAsia" w:ascii="宋体" w:hAnsi="宋体" w:eastAsia="宋体" w:cs="宋体"/>
          <w:i w:val="0"/>
          <w:caps w:val="0"/>
          <w:color w:val="333333"/>
          <w:spacing w:val="0"/>
          <w:sz w:val="24"/>
          <w:szCs w:val="24"/>
          <w:u w:val="none"/>
          <w:shd w:val="clear" w:fill="FFFFFF"/>
        </w:rPr>
        <w:t> </w:t>
      </w:r>
    </w:p>
    <w:p w14:paraId="571D589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after="0" w:afterAutospacing="0" w:line="560" w:lineRule="exact"/>
        <w:ind w:left="0" w:right="0" w:firstLine="555"/>
        <w:jc w:val="both"/>
        <w:rPr>
          <w:rFonts w:hint="eastAsia" w:ascii="黑体" w:hAnsi="宋体" w:eastAsia="黑体" w:cs="黑体"/>
          <w:i w:val="0"/>
          <w:caps w:val="0"/>
          <w:color w:val="333333"/>
          <w:spacing w:val="0"/>
          <w:sz w:val="28"/>
          <w:szCs w:val="28"/>
          <w:u w:val="none"/>
          <w:shd w:val="clear" w:fill="FFFFFF"/>
        </w:rPr>
      </w:pPr>
    </w:p>
    <w:p w14:paraId="3A67CFF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after="0" w:afterAutospacing="0" w:line="560" w:lineRule="exact"/>
        <w:ind w:left="0" w:right="0" w:firstLine="555"/>
        <w:jc w:val="both"/>
        <w:rPr>
          <w:rFonts w:hint="eastAsia" w:ascii="黑体" w:hAnsi="宋体" w:eastAsia="黑体" w:cs="黑体"/>
          <w:i w:val="0"/>
          <w:caps w:val="0"/>
          <w:color w:val="333333"/>
          <w:spacing w:val="0"/>
          <w:sz w:val="28"/>
          <w:szCs w:val="28"/>
          <w:u w:val="none"/>
          <w:shd w:val="clear" w:fill="FFFFFF"/>
        </w:rPr>
      </w:pPr>
    </w:p>
    <w:p w14:paraId="3DD4CF3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after="0" w:afterAutospacing="0" w:line="560" w:lineRule="exact"/>
        <w:ind w:left="0" w:right="0" w:firstLine="555"/>
        <w:jc w:val="both"/>
        <w:rPr>
          <w:rFonts w:hint="eastAsia" w:ascii="黑体" w:hAnsi="宋体" w:eastAsia="黑体" w:cs="黑体"/>
          <w:i w:val="0"/>
          <w:caps w:val="0"/>
          <w:color w:val="333333"/>
          <w:spacing w:val="0"/>
          <w:sz w:val="28"/>
          <w:szCs w:val="28"/>
          <w:u w:val="none"/>
          <w:shd w:val="clear" w:fill="FFFFFF"/>
        </w:rPr>
      </w:pPr>
    </w:p>
    <w:p w14:paraId="6211B88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after="0" w:afterAutospacing="0" w:line="560" w:lineRule="exact"/>
        <w:ind w:left="0" w:right="0" w:firstLine="555"/>
        <w:jc w:val="both"/>
        <w:rPr>
          <w:rFonts w:hint="eastAsia" w:ascii="黑体" w:hAnsi="宋体" w:eastAsia="黑体" w:cs="黑体"/>
          <w:i w:val="0"/>
          <w:caps w:val="0"/>
          <w:color w:val="333333"/>
          <w:spacing w:val="0"/>
          <w:sz w:val="28"/>
          <w:szCs w:val="28"/>
          <w:u w:val="none"/>
          <w:shd w:val="clear" w:fill="FFFFFF"/>
        </w:rPr>
      </w:pPr>
    </w:p>
    <w:p w14:paraId="6A2C6DD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after="0" w:afterAutospacing="0" w:line="560" w:lineRule="exact"/>
        <w:ind w:left="0" w:right="0" w:firstLine="555"/>
        <w:jc w:val="both"/>
        <w:rPr>
          <w:rFonts w:hint="eastAsia" w:ascii="微软雅黑" w:hAnsi="微软雅黑" w:eastAsia="微软雅黑" w:cs="微软雅黑"/>
          <w:color w:val="333333"/>
          <w:sz w:val="21"/>
          <w:szCs w:val="21"/>
          <w:u w:val="none"/>
        </w:rPr>
      </w:pPr>
      <w:r>
        <w:rPr>
          <w:rFonts w:hint="eastAsia" w:ascii="微软雅黑" w:hAnsi="微软雅黑" w:eastAsia="微软雅黑" w:cs="微软雅黑"/>
          <w:i w:val="0"/>
          <w:caps w:val="0"/>
          <w:color w:val="333333"/>
          <w:spacing w:val="0"/>
          <w:sz w:val="24"/>
          <w:szCs w:val="24"/>
          <w:u w:val="none"/>
          <w:shd w:val="clear" w:fill="FFFFFF"/>
        </w:rPr>
        <w:drawing>
          <wp:anchor distT="0" distB="0" distL="114300" distR="114300" simplePos="0" relativeHeight="251659264" behindDoc="1" locked="0" layoutInCell="1" allowOverlap="1">
            <wp:simplePos x="0" y="0"/>
            <wp:positionH relativeFrom="column">
              <wp:posOffset>-516890</wp:posOffset>
            </wp:positionH>
            <wp:positionV relativeFrom="paragraph">
              <wp:posOffset>438150</wp:posOffset>
            </wp:positionV>
            <wp:extent cx="6724650" cy="7905750"/>
            <wp:effectExtent l="0" t="0" r="0" b="0"/>
            <wp:wrapTight wrapText="bothSides">
              <wp:wrapPolygon>
                <wp:start x="0" y="0"/>
                <wp:lineTo x="0" y="21548"/>
                <wp:lineTo x="21539" y="21548"/>
                <wp:lineTo x="21539" y="0"/>
                <wp:lineTo x="0" y="0"/>
              </wp:wrapPolygon>
            </wp:wrapTight>
            <wp:docPr id="2" name="图片 7" descr="IMG_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7" descr="IMG_260"/>
                    <pic:cNvPicPr>
                      <a:picLocks noChangeAspect="1"/>
                    </pic:cNvPicPr>
                  </pic:nvPicPr>
                  <pic:blipFill>
                    <a:blip r:embed="rId4"/>
                    <a:stretch>
                      <a:fillRect/>
                    </a:stretch>
                  </pic:blipFill>
                  <pic:spPr>
                    <a:xfrm>
                      <a:off x="0" y="0"/>
                      <a:ext cx="6724650" cy="7905750"/>
                    </a:xfrm>
                    <a:prstGeom prst="rect">
                      <a:avLst/>
                    </a:prstGeom>
                    <a:noFill/>
                    <a:ln w="9525">
                      <a:noFill/>
                    </a:ln>
                  </pic:spPr>
                </pic:pic>
              </a:graphicData>
            </a:graphic>
          </wp:anchor>
        </w:drawing>
      </w:r>
      <w:r>
        <w:rPr>
          <w:rFonts w:hint="eastAsia" w:ascii="黑体" w:hAnsi="宋体" w:eastAsia="黑体" w:cs="黑体"/>
          <w:i w:val="0"/>
          <w:caps w:val="0"/>
          <w:color w:val="333333"/>
          <w:spacing w:val="0"/>
          <w:sz w:val="28"/>
          <w:szCs w:val="28"/>
          <w:u w:val="none"/>
          <w:shd w:val="clear" w:fill="FFFFFF"/>
        </w:rPr>
        <w:t>附件1. 律师事务所设立、变更、注销许可办事流程示意图</w:t>
      </w:r>
    </w:p>
    <w:p w14:paraId="48640FB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after="0" w:afterAutospacing="0" w:line="560" w:lineRule="exact"/>
        <w:ind w:left="0" w:right="0" w:firstLine="480"/>
        <w:jc w:val="both"/>
        <w:rPr>
          <w:rFonts w:hint="eastAsia" w:ascii="微软雅黑" w:hAnsi="微软雅黑" w:eastAsia="微软雅黑" w:cs="微软雅黑"/>
          <w:color w:val="333333"/>
          <w:sz w:val="21"/>
          <w:szCs w:val="21"/>
          <w:u w:val="none"/>
        </w:rPr>
      </w:pPr>
      <w:r>
        <w:rPr>
          <w:rFonts w:hint="eastAsia" w:ascii="黑体" w:hAnsi="宋体" w:eastAsia="黑体" w:cs="黑体"/>
          <w:i w:val="0"/>
          <w:caps w:val="0"/>
          <w:color w:val="333333"/>
          <w:spacing w:val="0"/>
          <w:sz w:val="24"/>
          <w:szCs w:val="24"/>
          <w:u w:val="none"/>
          <w:shd w:val="clear" w:fill="FFFFFF"/>
        </w:rPr>
        <w:t>                                        </w:t>
      </w:r>
      <w:r>
        <w:rPr>
          <w:rFonts w:hint="eastAsia" w:ascii="微软雅黑" w:hAnsi="微软雅黑" w:eastAsia="微软雅黑" w:cs="微软雅黑"/>
          <w:i w:val="0"/>
          <w:caps w:val="0"/>
          <w:color w:val="333333"/>
          <w:spacing w:val="0"/>
          <w:sz w:val="21"/>
          <w:szCs w:val="21"/>
          <w:u w:val="none"/>
          <w:shd w:val="clear" w:fill="FFFFFF"/>
        </w:rPr>
        <w:t> </w:t>
      </w:r>
    </w:p>
    <w:p w14:paraId="4A4B188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after="0" w:afterAutospacing="0" w:line="560" w:lineRule="exact"/>
        <w:ind w:left="0" w:right="0"/>
        <w:jc w:val="both"/>
        <w:rPr>
          <w:rFonts w:hint="eastAsia" w:ascii="微软雅黑" w:hAnsi="微软雅黑" w:eastAsia="微软雅黑" w:cs="微软雅黑"/>
          <w:color w:val="333333"/>
          <w:sz w:val="21"/>
          <w:szCs w:val="21"/>
          <w:u w:val="none"/>
        </w:rPr>
      </w:pPr>
      <w:r>
        <w:rPr>
          <w:rFonts w:hint="eastAsia" w:ascii="宋体" w:hAnsi="宋体" w:eastAsia="宋体" w:cs="宋体"/>
          <w:i w:val="0"/>
          <w:caps w:val="0"/>
          <w:color w:val="333333"/>
          <w:spacing w:val="0"/>
          <w:sz w:val="24"/>
          <w:szCs w:val="24"/>
          <w:u w:val="none"/>
          <w:shd w:val="clear" w:fill="FFFFFF"/>
        </w:rPr>
        <w:t> </w:t>
      </w:r>
      <w:r>
        <w:rPr>
          <w:rFonts w:hint="default" w:ascii="仿宋_GB2312" w:hAnsi="微软雅黑" w:eastAsia="仿宋_GB2312" w:cs="仿宋_GB2312"/>
          <w:i w:val="0"/>
          <w:caps w:val="0"/>
          <w:color w:val="333333"/>
          <w:spacing w:val="0"/>
          <w:sz w:val="36"/>
          <w:szCs w:val="36"/>
          <w:u w:val="none"/>
          <w:shd w:val="clear" w:fill="FFFFFF"/>
        </w:rPr>
        <w:t>附件2：相关文书表单下载</w:t>
      </w:r>
    </w:p>
    <w:p w14:paraId="10F2C4B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after="0" w:afterAutospacing="0" w:line="560" w:lineRule="exact"/>
        <w:ind w:left="0" w:right="0"/>
        <w:jc w:val="left"/>
        <w:rPr>
          <w:rFonts w:hint="eastAsia" w:ascii="微软雅黑" w:hAnsi="微软雅黑" w:eastAsia="微软雅黑" w:cs="微软雅黑"/>
          <w:color w:val="333333"/>
          <w:sz w:val="21"/>
          <w:szCs w:val="21"/>
          <w:u w:val="none"/>
        </w:rPr>
      </w:pPr>
      <w:r>
        <w:rPr>
          <w:rFonts w:hint="eastAsia" w:ascii="宋体" w:hAnsi="宋体" w:eastAsia="宋体" w:cs="宋体"/>
          <w:i w:val="0"/>
          <w:caps w:val="0"/>
          <w:color w:val="333333"/>
          <w:spacing w:val="0"/>
          <w:sz w:val="36"/>
          <w:szCs w:val="36"/>
          <w:u w:val="none"/>
          <w:shd w:val="clear" w:fill="FFFFFF"/>
        </w:rPr>
        <w:t>相关文书表单可到云南司法行政网查阅、下载。</w:t>
      </w:r>
    </w:p>
    <w:p w14:paraId="4F0EDFF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after="0" w:afterAutospacing="0" w:line="560" w:lineRule="exact"/>
        <w:ind w:left="0" w:right="0"/>
        <w:jc w:val="left"/>
        <w:rPr>
          <w:rFonts w:hint="eastAsia" w:ascii="微软雅黑" w:hAnsi="微软雅黑" w:eastAsia="微软雅黑" w:cs="微软雅黑"/>
          <w:color w:val="333333"/>
          <w:sz w:val="21"/>
          <w:szCs w:val="21"/>
          <w:u w:val="none"/>
        </w:rPr>
      </w:pPr>
      <w:r>
        <w:rPr>
          <w:rFonts w:hint="eastAsia" w:ascii="宋体" w:hAnsi="宋体" w:eastAsia="宋体" w:cs="宋体"/>
          <w:i w:val="0"/>
          <w:caps w:val="0"/>
          <w:color w:val="333333"/>
          <w:spacing w:val="0"/>
          <w:sz w:val="36"/>
          <w:szCs w:val="36"/>
          <w:u w:val="none"/>
          <w:shd w:val="clear" w:fill="FFFFFF"/>
        </w:rPr>
        <w:t>附件2-1：</w:t>
      </w:r>
    </w:p>
    <w:tbl>
      <w:tblPr>
        <w:tblStyle w:val="4"/>
        <w:tblW w:w="9615"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885"/>
        <w:gridCol w:w="1664"/>
        <w:gridCol w:w="2458"/>
        <w:gridCol w:w="1664"/>
        <w:gridCol w:w="2944"/>
      </w:tblGrid>
      <w:tr w14:paraId="035079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140" w:hRule="atLeast"/>
          <w:tblCellSpacing w:w="0" w:type="dxa"/>
          <w:jc w:val="center"/>
        </w:trPr>
        <w:tc>
          <w:tcPr>
            <w:tcW w:w="9615" w:type="dxa"/>
            <w:gridSpan w:val="5"/>
            <w:tcBorders>
              <w:top w:val="nil"/>
              <w:left w:val="nil"/>
              <w:bottom w:val="nil"/>
              <w:right w:val="nil"/>
            </w:tcBorders>
            <w:shd w:val="clear" w:color="auto" w:fill="auto"/>
            <w:tcMar>
              <w:top w:w="15" w:type="dxa"/>
              <w:left w:w="15" w:type="dxa"/>
              <w:right w:w="15" w:type="dxa"/>
            </w:tcMar>
            <w:vAlign w:val="center"/>
          </w:tcPr>
          <w:p w14:paraId="5DD34CF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textAlignment w:val="center"/>
              <w:rPr>
                <w:rFonts w:hint="eastAsia" w:ascii="微软雅黑" w:hAnsi="微软雅黑" w:eastAsia="微软雅黑" w:cs="微软雅黑"/>
                <w:color w:val="333333"/>
                <w:sz w:val="21"/>
                <w:szCs w:val="21"/>
                <w:u w:val="none"/>
              </w:rPr>
            </w:pPr>
            <w:r>
              <w:rPr>
                <w:rStyle w:val="6"/>
                <w:rFonts w:hint="eastAsia" w:ascii="宋体" w:hAnsi="宋体" w:eastAsia="宋体" w:cs="宋体"/>
                <w:color w:val="333333"/>
                <w:sz w:val="36"/>
                <w:szCs w:val="36"/>
                <w:u w:val="none"/>
              </w:rPr>
              <w:t>申请材料清单</w:t>
            </w:r>
          </w:p>
        </w:tc>
      </w:tr>
      <w:tr w14:paraId="3DE1A2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0" w:hRule="atLeast"/>
          <w:tblCellSpacing w:w="0" w:type="dxa"/>
          <w:jc w:val="center"/>
        </w:trPr>
        <w:tc>
          <w:tcPr>
            <w:tcW w:w="885" w:type="dxa"/>
            <w:vMerge w:val="restart"/>
            <w:tcBorders>
              <w:top w:val="single" w:color="auto" w:sz="6" w:space="0"/>
              <w:left w:val="single" w:color="auto" w:sz="6" w:space="0"/>
              <w:bottom w:val="single" w:color="000000" w:sz="6" w:space="0"/>
              <w:right w:val="single" w:color="auto" w:sz="6" w:space="0"/>
            </w:tcBorders>
            <w:shd w:val="clear" w:color="auto" w:fill="auto"/>
            <w:tcMar>
              <w:top w:w="15" w:type="dxa"/>
              <w:left w:w="15" w:type="dxa"/>
              <w:right w:w="15" w:type="dxa"/>
            </w:tcMar>
            <w:vAlign w:val="center"/>
          </w:tcPr>
          <w:p w14:paraId="4872FF3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textAlignment w:val="center"/>
              <w:rPr>
                <w:rFonts w:hint="eastAsia" w:ascii="微软雅黑" w:hAnsi="微软雅黑" w:eastAsia="微软雅黑" w:cs="微软雅黑"/>
                <w:color w:val="333333"/>
                <w:sz w:val="21"/>
                <w:szCs w:val="21"/>
                <w:u w:val="none"/>
              </w:rPr>
            </w:pPr>
            <w:r>
              <w:rPr>
                <w:rFonts w:hint="eastAsia" w:ascii="宋体" w:hAnsi="宋体" w:eastAsia="宋体" w:cs="宋体"/>
                <w:color w:val="333333"/>
                <w:sz w:val="24"/>
                <w:szCs w:val="24"/>
                <w:u w:val="none"/>
              </w:rPr>
              <w:t>行政许可申请人</w:t>
            </w:r>
          </w:p>
        </w:tc>
        <w:tc>
          <w:tcPr>
            <w:tcW w:w="1664" w:type="dxa"/>
            <w:tcBorders>
              <w:top w:val="single" w:color="auto" w:sz="6" w:space="0"/>
              <w:left w:val="nil"/>
              <w:bottom w:val="single" w:color="auto" w:sz="6" w:space="0"/>
              <w:right w:val="single" w:color="auto" w:sz="6" w:space="0"/>
            </w:tcBorders>
            <w:shd w:val="clear" w:color="auto" w:fill="auto"/>
            <w:tcMar>
              <w:top w:w="15" w:type="dxa"/>
              <w:left w:w="15" w:type="dxa"/>
              <w:right w:w="15" w:type="dxa"/>
            </w:tcMar>
            <w:vAlign w:val="center"/>
          </w:tcPr>
          <w:p w14:paraId="27FFC0A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textAlignment w:val="center"/>
              <w:rPr>
                <w:rFonts w:hint="eastAsia" w:ascii="微软雅黑" w:hAnsi="微软雅黑" w:eastAsia="微软雅黑" w:cs="微软雅黑"/>
                <w:color w:val="333333"/>
                <w:sz w:val="21"/>
                <w:szCs w:val="21"/>
                <w:u w:val="none"/>
              </w:rPr>
            </w:pPr>
            <w:r>
              <w:rPr>
                <w:rFonts w:hint="eastAsia" w:ascii="宋体" w:hAnsi="宋体" w:eastAsia="宋体" w:cs="宋体"/>
                <w:color w:val="333333"/>
                <w:sz w:val="24"/>
                <w:szCs w:val="24"/>
                <w:u w:val="none"/>
              </w:rPr>
              <w:t>申请人</w:t>
            </w:r>
          </w:p>
        </w:tc>
        <w:tc>
          <w:tcPr>
            <w:tcW w:w="2458" w:type="dxa"/>
            <w:tcBorders>
              <w:top w:val="single" w:color="auto" w:sz="6" w:space="0"/>
              <w:left w:val="nil"/>
              <w:bottom w:val="single" w:color="auto" w:sz="6" w:space="0"/>
              <w:right w:val="single" w:color="auto" w:sz="6" w:space="0"/>
            </w:tcBorders>
            <w:shd w:val="clear" w:color="auto" w:fill="auto"/>
            <w:tcMar>
              <w:top w:w="15" w:type="dxa"/>
              <w:left w:w="15" w:type="dxa"/>
              <w:right w:w="15" w:type="dxa"/>
            </w:tcMar>
            <w:vAlign w:val="center"/>
          </w:tcPr>
          <w:p w14:paraId="73FED50E">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1664" w:type="dxa"/>
            <w:tcBorders>
              <w:top w:val="single" w:color="auto" w:sz="6" w:space="0"/>
              <w:left w:val="nil"/>
              <w:bottom w:val="single" w:color="auto" w:sz="6" w:space="0"/>
              <w:right w:val="single" w:color="auto" w:sz="6" w:space="0"/>
            </w:tcBorders>
            <w:shd w:val="clear" w:color="auto" w:fill="auto"/>
            <w:tcMar>
              <w:top w:w="15" w:type="dxa"/>
              <w:left w:w="15" w:type="dxa"/>
              <w:right w:w="15" w:type="dxa"/>
            </w:tcMar>
            <w:vAlign w:val="center"/>
          </w:tcPr>
          <w:p w14:paraId="52EDDB8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textAlignment w:val="center"/>
              <w:rPr>
                <w:rFonts w:hint="eastAsia" w:ascii="微软雅黑" w:hAnsi="微软雅黑" w:eastAsia="微软雅黑" w:cs="微软雅黑"/>
                <w:color w:val="333333"/>
                <w:sz w:val="21"/>
                <w:szCs w:val="21"/>
                <w:u w:val="none"/>
              </w:rPr>
            </w:pPr>
            <w:r>
              <w:rPr>
                <w:rFonts w:hint="eastAsia" w:ascii="宋体" w:hAnsi="宋体" w:eastAsia="宋体" w:cs="宋体"/>
                <w:color w:val="333333"/>
                <w:sz w:val="24"/>
                <w:szCs w:val="24"/>
                <w:u w:val="none"/>
              </w:rPr>
              <w:t>电话</w:t>
            </w:r>
          </w:p>
        </w:tc>
        <w:tc>
          <w:tcPr>
            <w:tcW w:w="2944" w:type="dxa"/>
            <w:tcBorders>
              <w:top w:val="single" w:color="auto" w:sz="6" w:space="0"/>
              <w:left w:val="nil"/>
              <w:bottom w:val="single" w:color="auto" w:sz="6" w:space="0"/>
              <w:right w:val="single" w:color="auto" w:sz="6" w:space="0"/>
            </w:tcBorders>
            <w:shd w:val="clear" w:color="auto" w:fill="auto"/>
            <w:tcMar>
              <w:top w:w="15" w:type="dxa"/>
              <w:left w:w="15" w:type="dxa"/>
              <w:right w:w="15" w:type="dxa"/>
            </w:tcMar>
            <w:vAlign w:val="center"/>
          </w:tcPr>
          <w:p w14:paraId="4F55C142">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r>
      <w:tr w14:paraId="44E12C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5" w:hRule="atLeast"/>
          <w:tblCellSpacing w:w="0" w:type="dxa"/>
          <w:jc w:val="center"/>
        </w:trPr>
        <w:tc>
          <w:tcPr>
            <w:tcW w:w="885" w:type="dxa"/>
            <w:vMerge w:val="continue"/>
            <w:tcBorders>
              <w:top w:val="single" w:color="auto" w:sz="6" w:space="0"/>
              <w:left w:val="single" w:color="auto" w:sz="6" w:space="0"/>
              <w:bottom w:val="single" w:color="000000" w:sz="6" w:space="0"/>
              <w:right w:val="single" w:color="auto" w:sz="6" w:space="0"/>
            </w:tcBorders>
            <w:shd w:val="clear" w:color="auto" w:fill="auto"/>
            <w:tcMar>
              <w:top w:w="15" w:type="dxa"/>
              <w:left w:w="15" w:type="dxa"/>
              <w:right w:w="15" w:type="dxa"/>
            </w:tcMar>
            <w:vAlign w:val="center"/>
          </w:tcPr>
          <w:p w14:paraId="10899C75">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4122" w:type="dxa"/>
            <w:gridSpan w:val="2"/>
            <w:tcBorders>
              <w:top w:val="nil"/>
              <w:left w:val="nil"/>
              <w:bottom w:val="single" w:color="auto" w:sz="6" w:space="0"/>
              <w:right w:val="single" w:color="000000" w:sz="6" w:space="0"/>
            </w:tcBorders>
            <w:shd w:val="clear" w:color="auto" w:fill="auto"/>
            <w:tcMar>
              <w:top w:w="15" w:type="dxa"/>
              <w:left w:w="15" w:type="dxa"/>
              <w:right w:w="15" w:type="dxa"/>
            </w:tcMar>
            <w:vAlign w:val="center"/>
          </w:tcPr>
          <w:p w14:paraId="0DC966D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textAlignment w:val="center"/>
              <w:rPr>
                <w:rFonts w:hint="eastAsia" w:ascii="微软雅黑" w:hAnsi="微软雅黑" w:eastAsia="微软雅黑" w:cs="微软雅黑"/>
                <w:color w:val="333333"/>
                <w:sz w:val="21"/>
                <w:szCs w:val="21"/>
                <w:u w:val="none"/>
              </w:rPr>
            </w:pPr>
            <w:r>
              <w:rPr>
                <w:rFonts w:hint="eastAsia" w:ascii="宋体" w:hAnsi="宋体" w:eastAsia="宋体" w:cs="宋体"/>
                <w:color w:val="333333"/>
                <w:sz w:val="24"/>
                <w:szCs w:val="24"/>
                <w:u w:val="none"/>
              </w:rPr>
              <w:t>拟设立律师事务所名称</w:t>
            </w:r>
          </w:p>
        </w:tc>
        <w:tc>
          <w:tcPr>
            <w:tcW w:w="4608" w:type="dxa"/>
            <w:gridSpan w:val="2"/>
            <w:tcBorders>
              <w:top w:val="nil"/>
              <w:left w:val="nil"/>
              <w:bottom w:val="single" w:color="auto" w:sz="6" w:space="0"/>
              <w:right w:val="single" w:color="000000" w:sz="6" w:space="0"/>
            </w:tcBorders>
            <w:shd w:val="clear" w:color="auto" w:fill="auto"/>
            <w:tcMar>
              <w:top w:w="15" w:type="dxa"/>
              <w:left w:w="15" w:type="dxa"/>
              <w:right w:w="15" w:type="dxa"/>
            </w:tcMar>
            <w:vAlign w:val="center"/>
          </w:tcPr>
          <w:p w14:paraId="38C021EC">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r>
      <w:tr w14:paraId="6B88F5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60" w:hRule="atLeast"/>
          <w:tblCellSpacing w:w="0" w:type="dxa"/>
          <w:jc w:val="center"/>
        </w:trPr>
        <w:tc>
          <w:tcPr>
            <w:tcW w:w="885" w:type="dxa"/>
            <w:tcBorders>
              <w:top w:val="nil"/>
              <w:left w:val="single" w:color="auto" w:sz="6" w:space="0"/>
              <w:bottom w:val="single" w:color="auto" w:sz="6" w:space="0"/>
              <w:right w:val="single" w:color="auto" w:sz="6" w:space="0"/>
            </w:tcBorders>
            <w:shd w:val="clear" w:color="auto" w:fill="auto"/>
            <w:tcMar>
              <w:top w:w="15" w:type="dxa"/>
              <w:left w:w="15" w:type="dxa"/>
              <w:right w:w="15" w:type="dxa"/>
            </w:tcMar>
            <w:vAlign w:val="center"/>
          </w:tcPr>
          <w:p w14:paraId="7074F72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textAlignment w:val="center"/>
              <w:rPr>
                <w:rFonts w:hint="eastAsia" w:ascii="微软雅黑" w:hAnsi="微软雅黑" w:eastAsia="微软雅黑" w:cs="微软雅黑"/>
                <w:color w:val="333333"/>
                <w:sz w:val="21"/>
                <w:szCs w:val="21"/>
                <w:u w:val="none"/>
              </w:rPr>
            </w:pPr>
            <w:r>
              <w:rPr>
                <w:rFonts w:hint="eastAsia" w:ascii="宋体" w:hAnsi="宋体" w:eastAsia="宋体" w:cs="宋体"/>
                <w:color w:val="333333"/>
                <w:sz w:val="24"/>
                <w:szCs w:val="24"/>
                <w:u w:val="none"/>
              </w:rPr>
              <w:t>序号</w:t>
            </w:r>
          </w:p>
        </w:tc>
        <w:tc>
          <w:tcPr>
            <w:tcW w:w="4122" w:type="dxa"/>
            <w:gridSpan w:val="2"/>
            <w:tcBorders>
              <w:top w:val="nil"/>
              <w:left w:val="nil"/>
              <w:bottom w:val="single" w:color="auto" w:sz="6" w:space="0"/>
              <w:right w:val="single" w:color="auto" w:sz="6" w:space="0"/>
            </w:tcBorders>
            <w:shd w:val="clear" w:color="auto" w:fill="auto"/>
            <w:tcMar>
              <w:top w:w="15" w:type="dxa"/>
              <w:left w:w="15" w:type="dxa"/>
              <w:right w:w="15" w:type="dxa"/>
            </w:tcMar>
            <w:vAlign w:val="center"/>
          </w:tcPr>
          <w:p w14:paraId="10A79C6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textAlignment w:val="center"/>
              <w:rPr>
                <w:rFonts w:hint="eastAsia" w:ascii="微软雅黑" w:hAnsi="微软雅黑" w:eastAsia="微软雅黑" w:cs="微软雅黑"/>
                <w:color w:val="333333"/>
                <w:sz w:val="21"/>
                <w:szCs w:val="21"/>
                <w:u w:val="none"/>
              </w:rPr>
            </w:pPr>
            <w:r>
              <w:rPr>
                <w:rFonts w:hint="eastAsia" w:ascii="宋体" w:hAnsi="宋体" w:eastAsia="宋体" w:cs="宋体"/>
                <w:color w:val="333333"/>
                <w:sz w:val="24"/>
                <w:szCs w:val="24"/>
                <w:u w:val="none"/>
              </w:rPr>
              <w:t>申请材料名称</w:t>
            </w:r>
          </w:p>
        </w:tc>
        <w:tc>
          <w:tcPr>
            <w:tcW w:w="1664" w:type="dxa"/>
            <w:tcBorders>
              <w:top w:val="nil"/>
              <w:left w:val="nil"/>
              <w:bottom w:val="single" w:color="auto" w:sz="6" w:space="0"/>
              <w:right w:val="single" w:color="auto" w:sz="6" w:space="0"/>
            </w:tcBorders>
            <w:shd w:val="clear" w:color="auto" w:fill="auto"/>
            <w:tcMar>
              <w:top w:w="15" w:type="dxa"/>
              <w:left w:w="15" w:type="dxa"/>
              <w:right w:w="15" w:type="dxa"/>
            </w:tcMar>
            <w:vAlign w:val="center"/>
          </w:tcPr>
          <w:p w14:paraId="6F8DCC8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textAlignment w:val="center"/>
              <w:rPr>
                <w:rFonts w:hint="eastAsia" w:ascii="微软雅黑" w:hAnsi="微软雅黑" w:eastAsia="微软雅黑" w:cs="微软雅黑"/>
                <w:color w:val="333333"/>
                <w:sz w:val="21"/>
                <w:szCs w:val="21"/>
                <w:u w:val="none"/>
              </w:rPr>
            </w:pPr>
            <w:r>
              <w:rPr>
                <w:rFonts w:hint="eastAsia" w:ascii="宋体" w:hAnsi="宋体" w:eastAsia="宋体" w:cs="宋体"/>
                <w:color w:val="333333"/>
                <w:sz w:val="24"/>
                <w:szCs w:val="24"/>
                <w:u w:val="none"/>
              </w:rPr>
              <w:t>数量</w:t>
            </w:r>
          </w:p>
        </w:tc>
        <w:tc>
          <w:tcPr>
            <w:tcW w:w="2944" w:type="dxa"/>
            <w:tcBorders>
              <w:top w:val="nil"/>
              <w:left w:val="nil"/>
              <w:bottom w:val="single" w:color="auto" w:sz="6" w:space="0"/>
              <w:right w:val="single" w:color="auto" w:sz="6" w:space="0"/>
            </w:tcBorders>
            <w:shd w:val="clear" w:color="auto" w:fill="auto"/>
            <w:tcMar>
              <w:top w:w="15" w:type="dxa"/>
              <w:left w:w="15" w:type="dxa"/>
              <w:right w:w="15" w:type="dxa"/>
            </w:tcMar>
            <w:vAlign w:val="center"/>
          </w:tcPr>
          <w:p w14:paraId="1BC55F6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textAlignment w:val="center"/>
              <w:rPr>
                <w:rFonts w:hint="eastAsia" w:ascii="微软雅黑" w:hAnsi="微软雅黑" w:eastAsia="微软雅黑" w:cs="微软雅黑"/>
                <w:color w:val="333333"/>
                <w:sz w:val="21"/>
                <w:szCs w:val="21"/>
                <w:u w:val="none"/>
              </w:rPr>
            </w:pPr>
            <w:r>
              <w:rPr>
                <w:rFonts w:hint="eastAsia" w:ascii="宋体" w:hAnsi="宋体" w:eastAsia="宋体" w:cs="宋体"/>
                <w:color w:val="333333"/>
                <w:sz w:val="24"/>
                <w:szCs w:val="24"/>
                <w:u w:val="none"/>
              </w:rPr>
              <w:t>备注</w:t>
            </w:r>
          </w:p>
        </w:tc>
      </w:tr>
      <w:tr w14:paraId="5BC433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60" w:hRule="atLeast"/>
          <w:tblCellSpacing w:w="0" w:type="dxa"/>
          <w:jc w:val="center"/>
        </w:trPr>
        <w:tc>
          <w:tcPr>
            <w:tcW w:w="885" w:type="dxa"/>
            <w:tcBorders>
              <w:top w:val="nil"/>
              <w:left w:val="single" w:color="auto" w:sz="6" w:space="0"/>
              <w:bottom w:val="single" w:color="auto" w:sz="6" w:space="0"/>
              <w:right w:val="single" w:color="auto" w:sz="6" w:space="0"/>
            </w:tcBorders>
            <w:shd w:val="clear" w:color="auto" w:fill="auto"/>
            <w:tcMar>
              <w:top w:w="15" w:type="dxa"/>
              <w:left w:w="15" w:type="dxa"/>
              <w:right w:w="15" w:type="dxa"/>
            </w:tcMar>
            <w:vAlign w:val="center"/>
          </w:tcPr>
          <w:p w14:paraId="65354F7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textAlignment w:val="center"/>
              <w:rPr>
                <w:rFonts w:hint="eastAsia" w:ascii="微软雅黑" w:hAnsi="微软雅黑" w:eastAsia="微软雅黑" w:cs="微软雅黑"/>
                <w:color w:val="333333"/>
                <w:sz w:val="21"/>
                <w:szCs w:val="21"/>
                <w:u w:val="none"/>
              </w:rPr>
            </w:pPr>
            <w:r>
              <w:rPr>
                <w:rFonts w:hint="eastAsia" w:ascii="宋体" w:hAnsi="宋体" w:eastAsia="宋体" w:cs="宋体"/>
                <w:color w:val="333333"/>
                <w:sz w:val="24"/>
                <w:szCs w:val="24"/>
                <w:u w:val="none"/>
              </w:rPr>
              <w:t>1</w:t>
            </w:r>
          </w:p>
        </w:tc>
        <w:tc>
          <w:tcPr>
            <w:tcW w:w="4122" w:type="dxa"/>
            <w:gridSpan w:val="2"/>
            <w:tcBorders>
              <w:top w:val="nil"/>
              <w:left w:val="nil"/>
              <w:bottom w:val="single" w:color="auto" w:sz="6" w:space="0"/>
              <w:right w:val="single" w:color="auto" w:sz="6" w:space="0"/>
            </w:tcBorders>
            <w:shd w:val="clear" w:color="auto" w:fill="auto"/>
            <w:tcMar>
              <w:top w:w="15" w:type="dxa"/>
              <w:left w:w="15" w:type="dxa"/>
              <w:right w:w="15" w:type="dxa"/>
            </w:tcMar>
            <w:vAlign w:val="center"/>
          </w:tcPr>
          <w:p w14:paraId="188A3006">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1664" w:type="dxa"/>
            <w:tcBorders>
              <w:top w:val="nil"/>
              <w:left w:val="nil"/>
              <w:bottom w:val="single" w:color="auto" w:sz="6" w:space="0"/>
              <w:right w:val="single" w:color="auto" w:sz="6" w:space="0"/>
            </w:tcBorders>
            <w:shd w:val="clear" w:color="auto" w:fill="auto"/>
            <w:tcMar>
              <w:top w:w="15" w:type="dxa"/>
              <w:left w:w="15" w:type="dxa"/>
              <w:right w:w="15" w:type="dxa"/>
            </w:tcMar>
            <w:vAlign w:val="center"/>
          </w:tcPr>
          <w:p w14:paraId="052C4C61">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2944" w:type="dxa"/>
            <w:tcBorders>
              <w:top w:val="nil"/>
              <w:left w:val="nil"/>
              <w:bottom w:val="single" w:color="auto" w:sz="6" w:space="0"/>
              <w:right w:val="single" w:color="auto" w:sz="6" w:space="0"/>
            </w:tcBorders>
            <w:shd w:val="clear" w:color="auto" w:fill="auto"/>
            <w:tcMar>
              <w:top w:w="15" w:type="dxa"/>
              <w:left w:w="15" w:type="dxa"/>
              <w:right w:w="15" w:type="dxa"/>
            </w:tcMar>
            <w:vAlign w:val="center"/>
          </w:tcPr>
          <w:p w14:paraId="3FBDAFFF">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r>
      <w:tr w14:paraId="4FA754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60" w:hRule="atLeast"/>
          <w:tblCellSpacing w:w="0" w:type="dxa"/>
          <w:jc w:val="center"/>
        </w:trPr>
        <w:tc>
          <w:tcPr>
            <w:tcW w:w="885" w:type="dxa"/>
            <w:tcBorders>
              <w:top w:val="nil"/>
              <w:left w:val="single" w:color="auto" w:sz="6" w:space="0"/>
              <w:bottom w:val="single" w:color="auto" w:sz="6" w:space="0"/>
              <w:right w:val="single" w:color="auto" w:sz="6" w:space="0"/>
            </w:tcBorders>
            <w:shd w:val="clear" w:color="auto" w:fill="auto"/>
            <w:tcMar>
              <w:top w:w="15" w:type="dxa"/>
              <w:left w:w="15" w:type="dxa"/>
              <w:right w:w="15" w:type="dxa"/>
            </w:tcMar>
            <w:vAlign w:val="center"/>
          </w:tcPr>
          <w:p w14:paraId="211A551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textAlignment w:val="center"/>
              <w:rPr>
                <w:rFonts w:hint="eastAsia" w:ascii="微软雅黑" w:hAnsi="微软雅黑" w:eastAsia="微软雅黑" w:cs="微软雅黑"/>
                <w:color w:val="333333"/>
                <w:sz w:val="21"/>
                <w:szCs w:val="21"/>
                <w:u w:val="none"/>
              </w:rPr>
            </w:pPr>
            <w:r>
              <w:rPr>
                <w:rFonts w:hint="eastAsia" w:ascii="宋体" w:hAnsi="宋体" w:eastAsia="宋体" w:cs="宋体"/>
                <w:color w:val="333333"/>
                <w:sz w:val="24"/>
                <w:szCs w:val="24"/>
                <w:u w:val="none"/>
              </w:rPr>
              <w:t>2</w:t>
            </w:r>
          </w:p>
        </w:tc>
        <w:tc>
          <w:tcPr>
            <w:tcW w:w="4122" w:type="dxa"/>
            <w:gridSpan w:val="2"/>
            <w:tcBorders>
              <w:top w:val="nil"/>
              <w:left w:val="nil"/>
              <w:bottom w:val="single" w:color="auto" w:sz="6" w:space="0"/>
              <w:right w:val="single" w:color="auto" w:sz="6" w:space="0"/>
            </w:tcBorders>
            <w:shd w:val="clear" w:color="auto" w:fill="auto"/>
            <w:tcMar>
              <w:top w:w="15" w:type="dxa"/>
              <w:left w:w="15" w:type="dxa"/>
              <w:right w:w="15" w:type="dxa"/>
            </w:tcMar>
            <w:vAlign w:val="center"/>
          </w:tcPr>
          <w:p w14:paraId="5020B684">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1664" w:type="dxa"/>
            <w:tcBorders>
              <w:top w:val="nil"/>
              <w:left w:val="nil"/>
              <w:bottom w:val="single" w:color="auto" w:sz="6" w:space="0"/>
              <w:right w:val="single" w:color="auto" w:sz="6" w:space="0"/>
            </w:tcBorders>
            <w:shd w:val="clear" w:color="auto" w:fill="auto"/>
            <w:tcMar>
              <w:top w:w="15" w:type="dxa"/>
              <w:left w:w="15" w:type="dxa"/>
              <w:right w:w="15" w:type="dxa"/>
            </w:tcMar>
            <w:vAlign w:val="center"/>
          </w:tcPr>
          <w:p w14:paraId="5F4C1B8B">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2944" w:type="dxa"/>
            <w:tcBorders>
              <w:top w:val="nil"/>
              <w:left w:val="nil"/>
              <w:bottom w:val="single" w:color="auto" w:sz="6" w:space="0"/>
              <w:right w:val="single" w:color="auto" w:sz="6" w:space="0"/>
            </w:tcBorders>
            <w:shd w:val="clear" w:color="auto" w:fill="auto"/>
            <w:tcMar>
              <w:top w:w="15" w:type="dxa"/>
              <w:left w:w="15" w:type="dxa"/>
              <w:right w:w="15" w:type="dxa"/>
            </w:tcMar>
            <w:vAlign w:val="center"/>
          </w:tcPr>
          <w:p w14:paraId="5F4B6199">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r>
      <w:tr w14:paraId="410FFB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60" w:hRule="atLeast"/>
          <w:tblCellSpacing w:w="0" w:type="dxa"/>
          <w:jc w:val="center"/>
        </w:trPr>
        <w:tc>
          <w:tcPr>
            <w:tcW w:w="885" w:type="dxa"/>
            <w:tcBorders>
              <w:top w:val="nil"/>
              <w:left w:val="single" w:color="auto" w:sz="6" w:space="0"/>
              <w:bottom w:val="single" w:color="auto" w:sz="6" w:space="0"/>
              <w:right w:val="single" w:color="auto" w:sz="6" w:space="0"/>
            </w:tcBorders>
            <w:shd w:val="clear" w:color="auto" w:fill="auto"/>
            <w:tcMar>
              <w:top w:w="15" w:type="dxa"/>
              <w:left w:w="15" w:type="dxa"/>
              <w:right w:w="15" w:type="dxa"/>
            </w:tcMar>
            <w:vAlign w:val="center"/>
          </w:tcPr>
          <w:p w14:paraId="0930B1F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textAlignment w:val="center"/>
              <w:rPr>
                <w:rFonts w:hint="eastAsia" w:ascii="微软雅黑" w:hAnsi="微软雅黑" w:eastAsia="微软雅黑" w:cs="微软雅黑"/>
                <w:color w:val="333333"/>
                <w:sz w:val="21"/>
                <w:szCs w:val="21"/>
                <w:u w:val="none"/>
              </w:rPr>
            </w:pPr>
            <w:r>
              <w:rPr>
                <w:rFonts w:hint="eastAsia" w:ascii="宋体" w:hAnsi="宋体" w:eastAsia="宋体" w:cs="宋体"/>
                <w:color w:val="333333"/>
                <w:sz w:val="24"/>
                <w:szCs w:val="24"/>
                <w:u w:val="none"/>
              </w:rPr>
              <w:t>3</w:t>
            </w:r>
          </w:p>
        </w:tc>
        <w:tc>
          <w:tcPr>
            <w:tcW w:w="4122" w:type="dxa"/>
            <w:gridSpan w:val="2"/>
            <w:tcBorders>
              <w:top w:val="nil"/>
              <w:left w:val="nil"/>
              <w:bottom w:val="single" w:color="auto" w:sz="6" w:space="0"/>
              <w:right w:val="single" w:color="auto" w:sz="6" w:space="0"/>
            </w:tcBorders>
            <w:shd w:val="clear" w:color="auto" w:fill="auto"/>
            <w:tcMar>
              <w:top w:w="15" w:type="dxa"/>
              <w:left w:w="15" w:type="dxa"/>
              <w:right w:w="15" w:type="dxa"/>
            </w:tcMar>
            <w:vAlign w:val="center"/>
          </w:tcPr>
          <w:p w14:paraId="6DA2564B">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1664" w:type="dxa"/>
            <w:tcBorders>
              <w:top w:val="nil"/>
              <w:left w:val="nil"/>
              <w:bottom w:val="single" w:color="auto" w:sz="6" w:space="0"/>
              <w:right w:val="single" w:color="auto" w:sz="6" w:space="0"/>
            </w:tcBorders>
            <w:shd w:val="clear" w:color="auto" w:fill="auto"/>
            <w:tcMar>
              <w:top w:w="15" w:type="dxa"/>
              <w:left w:w="15" w:type="dxa"/>
              <w:right w:w="15" w:type="dxa"/>
            </w:tcMar>
            <w:vAlign w:val="center"/>
          </w:tcPr>
          <w:p w14:paraId="4B81A69F">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2944" w:type="dxa"/>
            <w:tcBorders>
              <w:top w:val="nil"/>
              <w:left w:val="nil"/>
              <w:bottom w:val="single" w:color="auto" w:sz="6" w:space="0"/>
              <w:right w:val="single" w:color="auto" w:sz="6" w:space="0"/>
            </w:tcBorders>
            <w:shd w:val="clear" w:color="auto" w:fill="auto"/>
            <w:tcMar>
              <w:top w:w="15" w:type="dxa"/>
              <w:left w:w="15" w:type="dxa"/>
              <w:right w:w="15" w:type="dxa"/>
            </w:tcMar>
            <w:vAlign w:val="center"/>
          </w:tcPr>
          <w:p w14:paraId="49582EB0">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r>
      <w:tr w14:paraId="7DB31D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60" w:hRule="atLeast"/>
          <w:tblCellSpacing w:w="0" w:type="dxa"/>
          <w:jc w:val="center"/>
        </w:trPr>
        <w:tc>
          <w:tcPr>
            <w:tcW w:w="885" w:type="dxa"/>
            <w:tcBorders>
              <w:top w:val="nil"/>
              <w:left w:val="single" w:color="auto" w:sz="6" w:space="0"/>
              <w:bottom w:val="single" w:color="auto" w:sz="6" w:space="0"/>
              <w:right w:val="single" w:color="auto" w:sz="6" w:space="0"/>
            </w:tcBorders>
            <w:shd w:val="clear" w:color="auto" w:fill="auto"/>
            <w:tcMar>
              <w:top w:w="15" w:type="dxa"/>
              <w:left w:w="15" w:type="dxa"/>
              <w:right w:w="15" w:type="dxa"/>
            </w:tcMar>
            <w:vAlign w:val="center"/>
          </w:tcPr>
          <w:p w14:paraId="7F54E82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textAlignment w:val="center"/>
              <w:rPr>
                <w:rFonts w:hint="eastAsia" w:ascii="微软雅黑" w:hAnsi="微软雅黑" w:eastAsia="微软雅黑" w:cs="微软雅黑"/>
                <w:color w:val="333333"/>
                <w:sz w:val="21"/>
                <w:szCs w:val="21"/>
                <w:u w:val="none"/>
              </w:rPr>
            </w:pPr>
            <w:r>
              <w:rPr>
                <w:rFonts w:hint="eastAsia" w:ascii="宋体" w:hAnsi="宋体" w:eastAsia="宋体" w:cs="宋体"/>
                <w:color w:val="333333"/>
                <w:sz w:val="24"/>
                <w:szCs w:val="24"/>
                <w:u w:val="none"/>
              </w:rPr>
              <w:t>4</w:t>
            </w:r>
          </w:p>
        </w:tc>
        <w:tc>
          <w:tcPr>
            <w:tcW w:w="4122" w:type="dxa"/>
            <w:gridSpan w:val="2"/>
            <w:tcBorders>
              <w:top w:val="nil"/>
              <w:left w:val="nil"/>
              <w:bottom w:val="single" w:color="auto" w:sz="6" w:space="0"/>
              <w:right w:val="single" w:color="auto" w:sz="6" w:space="0"/>
            </w:tcBorders>
            <w:shd w:val="clear" w:color="auto" w:fill="auto"/>
            <w:tcMar>
              <w:top w:w="15" w:type="dxa"/>
              <w:left w:w="15" w:type="dxa"/>
              <w:right w:w="15" w:type="dxa"/>
            </w:tcMar>
            <w:vAlign w:val="center"/>
          </w:tcPr>
          <w:p w14:paraId="55071561">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1664" w:type="dxa"/>
            <w:tcBorders>
              <w:top w:val="nil"/>
              <w:left w:val="nil"/>
              <w:bottom w:val="single" w:color="auto" w:sz="6" w:space="0"/>
              <w:right w:val="single" w:color="auto" w:sz="6" w:space="0"/>
            </w:tcBorders>
            <w:shd w:val="clear" w:color="auto" w:fill="auto"/>
            <w:tcMar>
              <w:top w:w="15" w:type="dxa"/>
              <w:left w:w="15" w:type="dxa"/>
              <w:right w:w="15" w:type="dxa"/>
            </w:tcMar>
            <w:vAlign w:val="center"/>
          </w:tcPr>
          <w:p w14:paraId="718B870F">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2944" w:type="dxa"/>
            <w:tcBorders>
              <w:top w:val="nil"/>
              <w:left w:val="nil"/>
              <w:bottom w:val="single" w:color="auto" w:sz="6" w:space="0"/>
              <w:right w:val="single" w:color="auto" w:sz="6" w:space="0"/>
            </w:tcBorders>
            <w:shd w:val="clear" w:color="auto" w:fill="auto"/>
            <w:tcMar>
              <w:top w:w="15" w:type="dxa"/>
              <w:left w:w="15" w:type="dxa"/>
              <w:right w:w="15" w:type="dxa"/>
            </w:tcMar>
            <w:vAlign w:val="center"/>
          </w:tcPr>
          <w:p w14:paraId="2EF72AB6">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r>
      <w:tr w14:paraId="0C669A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60" w:hRule="atLeast"/>
          <w:tblCellSpacing w:w="0" w:type="dxa"/>
          <w:jc w:val="center"/>
        </w:trPr>
        <w:tc>
          <w:tcPr>
            <w:tcW w:w="885" w:type="dxa"/>
            <w:tcBorders>
              <w:top w:val="nil"/>
              <w:left w:val="single" w:color="auto" w:sz="6" w:space="0"/>
              <w:bottom w:val="single" w:color="auto" w:sz="6" w:space="0"/>
              <w:right w:val="single" w:color="auto" w:sz="6" w:space="0"/>
            </w:tcBorders>
            <w:shd w:val="clear" w:color="auto" w:fill="auto"/>
            <w:tcMar>
              <w:top w:w="15" w:type="dxa"/>
              <w:left w:w="15" w:type="dxa"/>
              <w:right w:w="15" w:type="dxa"/>
            </w:tcMar>
            <w:vAlign w:val="center"/>
          </w:tcPr>
          <w:p w14:paraId="6D0DDB2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textAlignment w:val="center"/>
              <w:rPr>
                <w:rFonts w:hint="eastAsia" w:ascii="微软雅黑" w:hAnsi="微软雅黑" w:eastAsia="微软雅黑" w:cs="微软雅黑"/>
                <w:color w:val="333333"/>
                <w:sz w:val="21"/>
                <w:szCs w:val="21"/>
                <w:u w:val="none"/>
              </w:rPr>
            </w:pPr>
            <w:r>
              <w:rPr>
                <w:rFonts w:hint="eastAsia" w:ascii="宋体" w:hAnsi="宋体" w:eastAsia="宋体" w:cs="宋体"/>
                <w:color w:val="333333"/>
                <w:sz w:val="24"/>
                <w:szCs w:val="24"/>
                <w:u w:val="none"/>
              </w:rPr>
              <w:t>5</w:t>
            </w:r>
          </w:p>
        </w:tc>
        <w:tc>
          <w:tcPr>
            <w:tcW w:w="4122" w:type="dxa"/>
            <w:gridSpan w:val="2"/>
            <w:tcBorders>
              <w:top w:val="nil"/>
              <w:left w:val="nil"/>
              <w:bottom w:val="single" w:color="auto" w:sz="6" w:space="0"/>
              <w:right w:val="single" w:color="auto" w:sz="6" w:space="0"/>
            </w:tcBorders>
            <w:shd w:val="clear" w:color="auto" w:fill="auto"/>
            <w:tcMar>
              <w:top w:w="15" w:type="dxa"/>
              <w:left w:w="15" w:type="dxa"/>
              <w:right w:w="15" w:type="dxa"/>
            </w:tcMar>
            <w:vAlign w:val="center"/>
          </w:tcPr>
          <w:p w14:paraId="3C8A458E">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1664" w:type="dxa"/>
            <w:tcBorders>
              <w:top w:val="nil"/>
              <w:left w:val="nil"/>
              <w:bottom w:val="single" w:color="auto" w:sz="6" w:space="0"/>
              <w:right w:val="single" w:color="auto" w:sz="6" w:space="0"/>
            </w:tcBorders>
            <w:shd w:val="clear" w:color="auto" w:fill="auto"/>
            <w:tcMar>
              <w:top w:w="15" w:type="dxa"/>
              <w:left w:w="15" w:type="dxa"/>
              <w:right w:w="15" w:type="dxa"/>
            </w:tcMar>
            <w:vAlign w:val="center"/>
          </w:tcPr>
          <w:p w14:paraId="4CB30E59">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2944" w:type="dxa"/>
            <w:tcBorders>
              <w:top w:val="nil"/>
              <w:left w:val="nil"/>
              <w:bottom w:val="single" w:color="auto" w:sz="6" w:space="0"/>
              <w:right w:val="single" w:color="auto" w:sz="6" w:space="0"/>
            </w:tcBorders>
            <w:shd w:val="clear" w:color="auto" w:fill="auto"/>
            <w:tcMar>
              <w:top w:w="15" w:type="dxa"/>
              <w:left w:w="15" w:type="dxa"/>
              <w:right w:w="15" w:type="dxa"/>
            </w:tcMar>
            <w:vAlign w:val="center"/>
          </w:tcPr>
          <w:p w14:paraId="180DB0F4">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r>
      <w:tr w14:paraId="4E5F61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60" w:hRule="atLeast"/>
          <w:tblCellSpacing w:w="0" w:type="dxa"/>
          <w:jc w:val="center"/>
        </w:trPr>
        <w:tc>
          <w:tcPr>
            <w:tcW w:w="885" w:type="dxa"/>
            <w:tcBorders>
              <w:top w:val="nil"/>
              <w:left w:val="single" w:color="auto" w:sz="6" w:space="0"/>
              <w:bottom w:val="single" w:color="auto" w:sz="6" w:space="0"/>
              <w:right w:val="single" w:color="auto" w:sz="6" w:space="0"/>
            </w:tcBorders>
            <w:shd w:val="clear" w:color="auto" w:fill="auto"/>
            <w:tcMar>
              <w:top w:w="15" w:type="dxa"/>
              <w:left w:w="15" w:type="dxa"/>
              <w:right w:w="15" w:type="dxa"/>
            </w:tcMar>
            <w:vAlign w:val="center"/>
          </w:tcPr>
          <w:p w14:paraId="3906AEA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textAlignment w:val="center"/>
              <w:rPr>
                <w:rFonts w:hint="eastAsia" w:ascii="微软雅黑" w:hAnsi="微软雅黑" w:eastAsia="微软雅黑" w:cs="微软雅黑"/>
                <w:color w:val="333333"/>
                <w:sz w:val="21"/>
                <w:szCs w:val="21"/>
                <w:u w:val="none"/>
              </w:rPr>
            </w:pPr>
            <w:r>
              <w:rPr>
                <w:rFonts w:hint="eastAsia" w:ascii="宋体" w:hAnsi="宋体" w:eastAsia="宋体" w:cs="宋体"/>
                <w:color w:val="333333"/>
                <w:sz w:val="24"/>
                <w:szCs w:val="24"/>
                <w:u w:val="none"/>
              </w:rPr>
              <w:t>6</w:t>
            </w:r>
          </w:p>
        </w:tc>
        <w:tc>
          <w:tcPr>
            <w:tcW w:w="4122" w:type="dxa"/>
            <w:gridSpan w:val="2"/>
            <w:tcBorders>
              <w:top w:val="nil"/>
              <w:left w:val="nil"/>
              <w:bottom w:val="single" w:color="auto" w:sz="6" w:space="0"/>
              <w:right w:val="single" w:color="auto" w:sz="6" w:space="0"/>
            </w:tcBorders>
            <w:shd w:val="clear" w:color="auto" w:fill="auto"/>
            <w:tcMar>
              <w:top w:w="15" w:type="dxa"/>
              <w:left w:w="15" w:type="dxa"/>
              <w:right w:w="15" w:type="dxa"/>
            </w:tcMar>
            <w:vAlign w:val="center"/>
          </w:tcPr>
          <w:p w14:paraId="77BA6E27">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1664" w:type="dxa"/>
            <w:tcBorders>
              <w:top w:val="nil"/>
              <w:left w:val="nil"/>
              <w:bottom w:val="single" w:color="auto" w:sz="6" w:space="0"/>
              <w:right w:val="single" w:color="auto" w:sz="6" w:space="0"/>
            </w:tcBorders>
            <w:shd w:val="clear" w:color="auto" w:fill="auto"/>
            <w:tcMar>
              <w:top w:w="15" w:type="dxa"/>
              <w:left w:w="15" w:type="dxa"/>
              <w:right w:w="15" w:type="dxa"/>
            </w:tcMar>
            <w:vAlign w:val="center"/>
          </w:tcPr>
          <w:p w14:paraId="477353E5">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2944" w:type="dxa"/>
            <w:tcBorders>
              <w:top w:val="nil"/>
              <w:left w:val="nil"/>
              <w:bottom w:val="single" w:color="auto" w:sz="6" w:space="0"/>
              <w:right w:val="single" w:color="auto" w:sz="6" w:space="0"/>
            </w:tcBorders>
            <w:shd w:val="clear" w:color="auto" w:fill="auto"/>
            <w:tcMar>
              <w:top w:w="15" w:type="dxa"/>
              <w:left w:w="15" w:type="dxa"/>
              <w:right w:w="15" w:type="dxa"/>
            </w:tcMar>
            <w:vAlign w:val="center"/>
          </w:tcPr>
          <w:p w14:paraId="5E53E22E">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r>
      <w:tr w14:paraId="7C57F3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60" w:hRule="atLeast"/>
          <w:tblCellSpacing w:w="0" w:type="dxa"/>
          <w:jc w:val="center"/>
        </w:trPr>
        <w:tc>
          <w:tcPr>
            <w:tcW w:w="885" w:type="dxa"/>
            <w:tcBorders>
              <w:top w:val="nil"/>
              <w:left w:val="single" w:color="auto" w:sz="6" w:space="0"/>
              <w:bottom w:val="single" w:color="auto" w:sz="6" w:space="0"/>
              <w:right w:val="single" w:color="auto" w:sz="6" w:space="0"/>
            </w:tcBorders>
            <w:shd w:val="clear" w:color="auto" w:fill="auto"/>
            <w:tcMar>
              <w:top w:w="15" w:type="dxa"/>
              <w:left w:w="15" w:type="dxa"/>
              <w:right w:w="15" w:type="dxa"/>
            </w:tcMar>
            <w:vAlign w:val="center"/>
          </w:tcPr>
          <w:p w14:paraId="7142909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textAlignment w:val="center"/>
              <w:rPr>
                <w:rFonts w:hint="eastAsia" w:ascii="微软雅黑" w:hAnsi="微软雅黑" w:eastAsia="微软雅黑" w:cs="微软雅黑"/>
                <w:color w:val="333333"/>
                <w:sz w:val="21"/>
                <w:szCs w:val="21"/>
                <w:u w:val="none"/>
              </w:rPr>
            </w:pPr>
            <w:r>
              <w:rPr>
                <w:rFonts w:hint="eastAsia" w:ascii="宋体" w:hAnsi="宋体" w:eastAsia="宋体" w:cs="宋体"/>
                <w:color w:val="333333"/>
                <w:sz w:val="24"/>
                <w:szCs w:val="24"/>
                <w:u w:val="none"/>
              </w:rPr>
              <w:t>7</w:t>
            </w:r>
          </w:p>
        </w:tc>
        <w:tc>
          <w:tcPr>
            <w:tcW w:w="4122" w:type="dxa"/>
            <w:gridSpan w:val="2"/>
            <w:tcBorders>
              <w:top w:val="nil"/>
              <w:left w:val="nil"/>
              <w:bottom w:val="single" w:color="auto" w:sz="6" w:space="0"/>
              <w:right w:val="single" w:color="auto" w:sz="6" w:space="0"/>
            </w:tcBorders>
            <w:shd w:val="clear" w:color="auto" w:fill="auto"/>
            <w:tcMar>
              <w:top w:w="15" w:type="dxa"/>
              <w:left w:w="15" w:type="dxa"/>
              <w:right w:w="15" w:type="dxa"/>
            </w:tcMar>
            <w:vAlign w:val="center"/>
          </w:tcPr>
          <w:p w14:paraId="39A5A5E9">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1664" w:type="dxa"/>
            <w:tcBorders>
              <w:top w:val="nil"/>
              <w:left w:val="nil"/>
              <w:bottom w:val="single" w:color="auto" w:sz="6" w:space="0"/>
              <w:right w:val="single" w:color="auto" w:sz="6" w:space="0"/>
            </w:tcBorders>
            <w:shd w:val="clear" w:color="auto" w:fill="auto"/>
            <w:tcMar>
              <w:top w:w="15" w:type="dxa"/>
              <w:left w:w="15" w:type="dxa"/>
              <w:right w:w="15" w:type="dxa"/>
            </w:tcMar>
            <w:vAlign w:val="center"/>
          </w:tcPr>
          <w:p w14:paraId="5F6BC8F1">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2944" w:type="dxa"/>
            <w:tcBorders>
              <w:top w:val="nil"/>
              <w:left w:val="nil"/>
              <w:bottom w:val="single" w:color="auto" w:sz="6" w:space="0"/>
              <w:right w:val="single" w:color="auto" w:sz="6" w:space="0"/>
            </w:tcBorders>
            <w:shd w:val="clear" w:color="auto" w:fill="auto"/>
            <w:tcMar>
              <w:top w:w="15" w:type="dxa"/>
              <w:left w:w="15" w:type="dxa"/>
              <w:right w:w="15" w:type="dxa"/>
            </w:tcMar>
            <w:vAlign w:val="center"/>
          </w:tcPr>
          <w:p w14:paraId="2820A9EB">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r>
      <w:tr w14:paraId="6E7927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60" w:hRule="atLeast"/>
          <w:tblCellSpacing w:w="0" w:type="dxa"/>
          <w:jc w:val="center"/>
        </w:trPr>
        <w:tc>
          <w:tcPr>
            <w:tcW w:w="885" w:type="dxa"/>
            <w:tcBorders>
              <w:top w:val="nil"/>
              <w:left w:val="single" w:color="auto" w:sz="6" w:space="0"/>
              <w:bottom w:val="single" w:color="auto" w:sz="6" w:space="0"/>
              <w:right w:val="single" w:color="auto" w:sz="6" w:space="0"/>
            </w:tcBorders>
            <w:shd w:val="clear" w:color="auto" w:fill="auto"/>
            <w:tcMar>
              <w:top w:w="15" w:type="dxa"/>
              <w:left w:w="15" w:type="dxa"/>
              <w:right w:w="15" w:type="dxa"/>
            </w:tcMar>
            <w:vAlign w:val="center"/>
          </w:tcPr>
          <w:p w14:paraId="3972B7F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textAlignment w:val="center"/>
              <w:rPr>
                <w:rFonts w:hint="eastAsia" w:ascii="微软雅黑" w:hAnsi="微软雅黑" w:eastAsia="微软雅黑" w:cs="微软雅黑"/>
                <w:color w:val="333333"/>
                <w:sz w:val="21"/>
                <w:szCs w:val="21"/>
                <w:u w:val="none"/>
              </w:rPr>
            </w:pPr>
            <w:r>
              <w:rPr>
                <w:rFonts w:hint="eastAsia" w:ascii="宋体" w:hAnsi="宋体" w:eastAsia="宋体" w:cs="宋体"/>
                <w:color w:val="333333"/>
                <w:sz w:val="24"/>
                <w:szCs w:val="24"/>
                <w:u w:val="none"/>
              </w:rPr>
              <w:t>8</w:t>
            </w:r>
          </w:p>
        </w:tc>
        <w:tc>
          <w:tcPr>
            <w:tcW w:w="4122" w:type="dxa"/>
            <w:gridSpan w:val="2"/>
            <w:tcBorders>
              <w:top w:val="nil"/>
              <w:left w:val="nil"/>
              <w:bottom w:val="single" w:color="auto" w:sz="6" w:space="0"/>
              <w:right w:val="single" w:color="auto" w:sz="6" w:space="0"/>
            </w:tcBorders>
            <w:shd w:val="clear" w:color="auto" w:fill="auto"/>
            <w:tcMar>
              <w:top w:w="15" w:type="dxa"/>
              <w:left w:w="15" w:type="dxa"/>
              <w:right w:w="15" w:type="dxa"/>
            </w:tcMar>
            <w:vAlign w:val="center"/>
          </w:tcPr>
          <w:p w14:paraId="61759B67">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1664" w:type="dxa"/>
            <w:tcBorders>
              <w:top w:val="nil"/>
              <w:left w:val="nil"/>
              <w:bottom w:val="single" w:color="auto" w:sz="6" w:space="0"/>
              <w:right w:val="single" w:color="auto" w:sz="6" w:space="0"/>
            </w:tcBorders>
            <w:shd w:val="clear" w:color="auto" w:fill="auto"/>
            <w:tcMar>
              <w:top w:w="15" w:type="dxa"/>
              <w:left w:w="15" w:type="dxa"/>
              <w:right w:w="15" w:type="dxa"/>
            </w:tcMar>
            <w:vAlign w:val="center"/>
          </w:tcPr>
          <w:p w14:paraId="4EC934C8">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2944" w:type="dxa"/>
            <w:tcBorders>
              <w:top w:val="nil"/>
              <w:left w:val="nil"/>
              <w:bottom w:val="single" w:color="auto" w:sz="6" w:space="0"/>
              <w:right w:val="single" w:color="auto" w:sz="6" w:space="0"/>
            </w:tcBorders>
            <w:shd w:val="clear" w:color="auto" w:fill="auto"/>
            <w:tcMar>
              <w:top w:w="15" w:type="dxa"/>
              <w:left w:w="15" w:type="dxa"/>
              <w:right w:w="15" w:type="dxa"/>
            </w:tcMar>
            <w:vAlign w:val="center"/>
          </w:tcPr>
          <w:p w14:paraId="444B4206">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r>
      <w:tr w14:paraId="47C386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60" w:hRule="atLeast"/>
          <w:tblCellSpacing w:w="0" w:type="dxa"/>
          <w:jc w:val="center"/>
        </w:trPr>
        <w:tc>
          <w:tcPr>
            <w:tcW w:w="885" w:type="dxa"/>
            <w:tcBorders>
              <w:top w:val="nil"/>
              <w:left w:val="single" w:color="auto" w:sz="6" w:space="0"/>
              <w:bottom w:val="single" w:color="auto" w:sz="6" w:space="0"/>
              <w:right w:val="single" w:color="auto" w:sz="6" w:space="0"/>
            </w:tcBorders>
            <w:shd w:val="clear" w:color="auto" w:fill="auto"/>
            <w:tcMar>
              <w:top w:w="15" w:type="dxa"/>
              <w:left w:w="15" w:type="dxa"/>
              <w:right w:w="15" w:type="dxa"/>
            </w:tcMar>
            <w:vAlign w:val="center"/>
          </w:tcPr>
          <w:p w14:paraId="4D2B431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textAlignment w:val="center"/>
              <w:rPr>
                <w:rFonts w:hint="eastAsia" w:ascii="微软雅黑" w:hAnsi="微软雅黑" w:eastAsia="微软雅黑" w:cs="微软雅黑"/>
                <w:color w:val="333333"/>
                <w:sz w:val="21"/>
                <w:szCs w:val="21"/>
                <w:u w:val="none"/>
              </w:rPr>
            </w:pPr>
            <w:r>
              <w:rPr>
                <w:rFonts w:hint="eastAsia" w:ascii="宋体" w:hAnsi="宋体" w:eastAsia="宋体" w:cs="宋体"/>
                <w:color w:val="333333"/>
                <w:sz w:val="24"/>
                <w:szCs w:val="24"/>
                <w:u w:val="none"/>
              </w:rPr>
              <w:t>9</w:t>
            </w:r>
          </w:p>
        </w:tc>
        <w:tc>
          <w:tcPr>
            <w:tcW w:w="4122" w:type="dxa"/>
            <w:gridSpan w:val="2"/>
            <w:tcBorders>
              <w:top w:val="nil"/>
              <w:left w:val="nil"/>
              <w:bottom w:val="single" w:color="auto" w:sz="6" w:space="0"/>
              <w:right w:val="single" w:color="auto" w:sz="6" w:space="0"/>
            </w:tcBorders>
            <w:shd w:val="clear" w:color="auto" w:fill="auto"/>
            <w:tcMar>
              <w:top w:w="15" w:type="dxa"/>
              <w:left w:w="15" w:type="dxa"/>
              <w:right w:w="15" w:type="dxa"/>
            </w:tcMar>
            <w:vAlign w:val="center"/>
          </w:tcPr>
          <w:p w14:paraId="2F38872A">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1664" w:type="dxa"/>
            <w:tcBorders>
              <w:top w:val="nil"/>
              <w:left w:val="nil"/>
              <w:bottom w:val="single" w:color="auto" w:sz="6" w:space="0"/>
              <w:right w:val="single" w:color="auto" w:sz="6" w:space="0"/>
            </w:tcBorders>
            <w:shd w:val="clear" w:color="auto" w:fill="auto"/>
            <w:tcMar>
              <w:top w:w="15" w:type="dxa"/>
              <w:left w:w="15" w:type="dxa"/>
              <w:right w:w="15" w:type="dxa"/>
            </w:tcMar>
            <w:vAlign w:val="center"/>
          </w:tcPr>
          <w:p w14:paraId="215E53FD">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2944" w:type="dxa"/>
            <w:tcBorders>
              <w:top w:val="nil"/>
              <w:left w:val="nil"/>
              <w:bottom w:val="single" w:color="auto" w:sz="6" w:space="0"/>
              <w:right w:val="single" w:color="auto" w:sz="6" w:space="0"/>
            </w:tcBorders>
            <w:shd w:val="clear" w:color="auto" w:fill="auto"/>
            <w:tcMar>
              <w:top w:w="15" w:type="dxa"/>
              <w:left w:w="15" w:type="dxa"/>
              <w:right w:w="15" w:type="dxa"/>
            </w:tcMar>
            <w:vAlign w:val="center"/>
          </w:tcPr>
          <w:p w14:paraId="6B4F7CB7">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r>
      <w:tr w14:paraId="48F646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0" w:hRule="atLeast"/>
          <w:tblCellSpacing w:w="0" w:type="dxa"/>
          <w:jc w:val="center"/>
        </w:trPr>
        <w:tc>
          <w:tcPr>
            <w:tcW w:w="885" w:type="dxa"/>
            <w:tcBorders>
              <w:top w:val="nil"/>
              <w:left w:val="single" w:color="auto" w:sz="6" w:space="0"/>
              <w:bottom w:val="single" w:color="auto" w:sz="6" w:space="0"/>
              <w:right w:val="single" w:color="auto" w:sz="6" w:space="0"/>
            </w:tcBorders>
            <w:shd w:val="clear" w:color="auto" w:fill="auto"/>
            <w:tcMar>
              <w:top w:w="15" w:type="dxa"/>
              <w:left w:w="15" w:type="dxa"/>
              <w:right w:w="15" w:type="dxa"/>
            </w:tcMar>
            <w:vAlign w:val="center"/>
          </w:tcPr>
          <w:p w14:paraId="719BF41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textAlignment w:val="center"/>
              <w:rPr>
                <w:rFonts w:hint="eastAsia" w:ascii="微软雅黑" w:hAnsi="微软雅黑" w:eastAsia="微软雅黑" w:cs="微软雅黑"/>
                <w:color w:val="333333"/>
                <w:sz w:val="21"/>
                <w:szCs w:val="21"/>
                <w:u w:val="none"/>
              </w:rPr>
            </w:pPr>
            <w:r>
              <w:rPr>
                <w:rFonts w:hint="eastAsia" w:ascii="宋体" w:hAnsi="宋体" w:eastAsia="宋体" w:cs="宋体"/>
                <w:color w:val="333333"/>
                <w:sz w:val="24"/>
                <w:szCs w:val="24"/>
                <w:u w:val="none"/>
              </w:rPr>
              <w:t>…</w:t>
            </w:r>
          </w:p>
        </w:tc>
        <w:tc>
          <w:tcPr>
            <w:tcW w:w="4122" w:type="dxa"/>
            <w:gridSpan w:val="2"/>
            <w:tcBorders>
              <w:top w:val="nil"/>
              <w:left w:val="nil"/>
              <w:bottom w:val="single" w:color="auto" w:sz="6" w:space="0"/>
              <w:right w:val="single" w:color="auto" w:sz="6" w:space="0"/>
            </w:tcBorders>
            <w:shd w:val="clear" w:color="auto" w:fill="auto"/>
            <w:tcMar>
              <w:top w:w="15" w:type="dxa"/>
              <w:left w:w="15" w:type="dxa"/>
              <w:right w:w="15" w:type="dxa"/>
            </w:tcMar>
            <w:vAlign w:val="center"/>
          </w:tcPr>
          <w:p w14:paraId="1AC37A74">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1664" w:type="dxa"/>
            <w:tcBorders>
              <w:top w:val="nil"/>
              <w:left w:val="nil"/>
              <w:bottom w:val="single" w:color="auto" w:sz="6" w:space="0"/>
              <w:right w:val="single" w:color="auto" w:sz="6" w:space="0"/>
            </w:tcBorders>
            <w:shd w:val="clear" w:color="auto" w:fill="auto"/>
            <w:tcMar>
              <w:top w:w="15" w:type="dxa"/>
              <w:left w:w="15" w:type="dxa"/>
              <w:right w:w="15" w:type="dxa"/>
            </w:tcMar>
            <w:vAlign w:val="center"/>
          </w:tcPr>
          <w:p w14:paraId="0A9D4478">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c>
          <w:tcPr>
            <w:tcW w:w="2944" w:type="dxa"/>
            <w:tcBorders>
              <w:top w:val="nil"/>
              <w:left w:val="nil"/>
              <w:bottom w:val="single" w:color="auto" w:sz="6" w:space="0"/>
              <w:right w:val="single" w:color="auto" w:sz="6" w:space="0"/>
            </w:tcBorders>
            <w:shd w:val="clear" w:color="auto" w:fill="auto"/>
            <w:tcMar>
              <w:top w:w="15" w:type="dxa"/>
              <w:left w:w="15" w:type="dxa"/>
              <w:right w:w="15" w:type="dxa"/>
            </w:tcMar>
            <w:vAlign w:val="center"/>
          </w:tcPr>
          <w:p w14:paraId="15ADAB62">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r>
      <w:tr w14:paraId="2AED83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70" w:hRule="atLeast"/>
          <w:tblCellSpacing w:w="0" w:type="dxa"/>
          <w:jc w:val="center"/>
        </w:trPr>
        <w:tc>
          <w:tcPr>
            <w:tcW w:w="885" w:type="dxa"/>
            <w:tcBorders>
              <w:top w:val="nil"/>
              <w:left w:val="single" w:color="auto" w:sz="6" w:space="0"/>
              <w:bottom w:val="single" w:color="auto" w:sz="6" w:space="0"/>
              <w:right w:val="single" w:color="auto" w:sz="6" w:space="0"/>
            </w:tcBorders>
            <w:shd w:val="clear" w:color="auto" w:fill="auto"/>
            <w:tcMar>
              <w:top w:w="15" w:type="dxa"/>
              <w:left w:w="15" w:type="dxa"/>
              <w:right w:w="15" w:type="dxa"/>
            </w:tcMar>
            <w:vAlign w:val="center"/>
          </w:tcPr>
          <w:p w14:paraId="5C17287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textAlignment w:val="center"/>
              <w:rPr>
                <w:rFonts w:hint="eastAsia" w:ascii="微软雅黑" w:hAnsi="微软雅黑" w:eastAsia="微软雅黑" w:cs="微软雅黑"/>
                <w:color w:val="333333"/>
                <w:sz w:val="21"/>
                <w:szCs w:val="21"/>
                <w:u w:val="none"/>
              </w:rPr>
            </w:pPr>
            <w:r>
              <w:rPr>
                <w:rFonts w:hint="eastAsia" w:ascii="宋体" w:hAnsi="宋体" w:eastAsia="宋体" w:cs="宋体"/>
                <w:color w:val="333333"/>
                <w:sz w:val="24"/>
                <w:szCs w:val="24"/>
                <w:u w:val="none"/>
              </w:rPr>
              <w:t>合计</w:t>
            </w:r>
          </w:p>
        </w:tc>
        <w:tc>
          <w:tcPr>
            <w:tcW w:w="5786" w:type="dxa"/>
            <w:gridSpan w:val="3"/>
            <w:tcBorders>
              <w:top w:val="nil"/>
              <w:left w:val="nil"/>
              <w:bottom w:val="single" w:color="auto" w:sz="6" w:space="0"/>
              <w:right w:val="single" w:color="000000" w:sz="6" w:space="0"/>
            </w:tcBorders>
            <w:shd w:val="clear" w:color="auto" w:fill="auto"/>
            <w:tcMar>
              <w:top w:w="15" w:type="dxa"/>
              <w:left w:w="15" w:type="dxa"/>
              <w:right w:w="15" w:type="dxa"/>
            </w:tcMar>
            <w:vAlign w:val="center"/>
          </w:tcPr>
          <w:p w14:paraId="2BA0E14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jc w:val="center"/>
              <w:textAlignment w:val="center"/>
              <w:rPr>
                <w:rFonts w:hint="eastAsia" w:ascii="微软雅黑" w:hAnsi="微软雅黑" w:eastAsia="微软雅黑" w:cs="微软雅黑"/>
                <w:color w:val="333333"/>
                <w:sz w:val="21"/>
                <w:szCs w:val="21"/>
                <w:u w:val="none"/>
              </w:rPr>
            </w:pPr>
            <w:r>
              <w:rPr>
                <w:rFonts w:hint="eastAsia" w:ascii="宋体" w:hAnsi="宋体" w:eastAsia="宋体" w:cs="宋体"/>
                <w:color w:val="333333"/>
                <w:sz w:val="24"/>
                <w:szCs w:val="24"/>
                <w:u w:val="none"/>
              </w:rPr>
              <w:t>共提交材料（      ）种</w:t>
            </w:r>
          </w:p>
        </w:tc>
        <w:tc>
          <w:tcPr>
            <w:tcW w:w="2944" w:type="dxa"/>
            <w:tcBorders>
              <w:top w:val="nil"/>
              <w:left w:val="nil"/>
              <w:bottom w:val="single" w:color="auto" w:sz="6" w:space="0"/>
              <w:right w:val="single" w:color="auto" w:sz="6" w:space="0"/>
            </w:tcBorders>
            <w:shd w:val="clear" w:color="auto" w:fill="auto"/>
            <w:tcMar>
              <w:top w:w="15" w:type="dxa"/>
              <w:left w:w="15" w:type="dxa"/>
              <w:right w:w="15" w:type="dxa"/>
            </w:tcMar>
            <w:vAlign w:val="center"/>
          </w:tcPr>
          <w:p w14:paraId="63ECB3B9">
            <w:pPr>
              <w:keepNext w:val="0"/>
              <w:keepLines w:val="0"/>
              <w:pageBreakBefore w:val="0"/>
              <w:widowControl/>
              <w:kinsoku/>
              <w:overflowPunct/>
              <w:topLinePunct w:val="0"/>
              <w:autoSpaceDE/>
              <w:autoSpaceDN/>
              <w:bidi w:val="0"/>
              <w:adjustRightInd/>
              <w:snapToGrid/>
              <w:spacing w:line="560" w:lineRule="exact"/>
              <w:rPr>
                <w:rFonts w:hint="eastAsia" w:ascii="微软雅黑" w:hAnsi="微软雅黑" w:eastAsia="微软雅黑" w:cs="微软雅黑"/>
                <w:sz w:val="24"/>
                <w:szCs w:val="24"/>
                <w:u w:val="none"/>
              </w:rPr>
            </w:pPr>
          </w:p>
        </w:tc>
      </w:tr>
    </w:tbl>
    <w:p w14:paraId="6B8C5C6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after="0" w:afterAutospacing="0" w:line="560" w:lineRule="exact"/>
        <w:ind w:left="0" w:right="0"/>
        <w:jc w:val="both"/>
        <w:rPr>
          <w:rFonts w:hint="eastAsia" w:ascii="微软雅黑" w:hAnsi="微软雅黑" w:eastAsia="微软雅黑" w:cs="微软雅黑"/>
          <w:color w:val="333333"/>
          <w:sz w:val="21"/>
          <w:szCs w:val="21"/>
          <w:u w:val="none"/>
        </w:rPr>
      </w:pPr>
    </w:p>
    <w:p w14:paraId="32809558">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270" w:afterAutospacing="0" w:line="560" w:lineRule="exact"/>
        <w:ind w:left="0" w:right="0" w:firstLine="0"/>
        <w:jc w:val="left"/>
        <w:rPr>
          <w:rFonts w:hint="eastAsia" w:ascii="微软雅黑" w:hAnsi="微软雅黑" w:eastAsia="微软雅黑" w:cs="微软雅黑"/>
          <w:i w:val="0"/>
          <w:caps w:val="0"/>
          <w:color w:val="000000"/>
          <w:spacing w:val="0"/>
          <w:sz w:val="27"/>
          <w:szCs w:val="27"/>
          <w:u w:val="none"/>
        </w:rPr>
      </w:pPr>
      <w:r>
        <w:rPr>
          <w:rFonts w:hint="eastAsia" w:ascii="微软雅黑" w:hAnsi="微软雅黑" w:eastAsia="微软雅黑" w:cs="微软雅黑"/>
          <w:i w:val="0"/>
          <w:caps w:val="0"/>
          <w:color w:val="000000"/>
          <w:spacing w:val="0"/>
          <w:kern w:val="0"/>
          <w:sz w:val="27"/>
          <w:szCs w:val="27"/>
          <w:u w:val="none"/>
          <w:shd w:val="clear" w:fill="FFFFFF"/>
          <w:lang w:val="en-US" w:eastAsia="zh-CN" w:bidi="ar"/>
        </w:rPr>
        <w:br w:type="textWrapping"/>
      </w:r>
      <w:r>
        <w:rPr>
          <w:rFonts w:hint="eastAsia" w:ascii="微软雅黑" w:hAnsi="微软雅黑" w:eastAsia="微软雅黑" w:cs="微软雅黑"/>
          <w:i w:val="0"/>
          <w:caps w:val="0"/>
          <w:color w:val="000000"/>
          <w:spacing w:val="0"/>
          <w:kern w:val="0"/>
          <w:sz w:val="27"/>
          <w:szCs w:val="27"/>
          <w:u w:val="none"/>
          <w:shd w:val="clear" w:fill="FFFFFF"/>
          <w:lang w:val="en-US" w:eastAsia="zh-CN" w:bidi="ar"/>
        </w:rPr>
        <w:t>附：</w:t>
      </w:r>
      <w:r>
        <w:rPr>
          <w:rFonts w:hint="eastAsia" w:ascii="微软雅黑" w:hAnsi="微软雅黑" w:eastAsia="微软雅黑" w:cs="微软雅黑"/>
          <w:i w:val="0"/>
          <w:caps w:val="0"/>
          <w:color w:val="888888"/>
          <w:spacing w:val="0"/>
          <w:kern w:val="0"/>
          <w:sz w:val="18"/>
          <w:szCs w:val="18"/>
          <w:u w:val="none"/>
          <w:shd w:val="clear" w:fill="FFFFFF"/>
          <w:lang w:val="en-US" w:eastAsia="zh-CN" w:bidi="ar"/>
        </w:rPr>
        <w:fldChar w:fldCharType="begin"/>
      </w:r>
      <w:r>
        <w:rPr>
          <w:rFonts w:hint="eastAsia" w:ascii="微软雅黑" w:hAnsi="微软雅黑" w:eastAsia="微软雅黑" w:cs="微软雅黑"/>
          <w:i w:val="0"/>
          <w:caps w:val="0"/>
          <w:color w:val="888888"/>
          <w:spacing w:val="0"/>
          <w:kern w:val="0"/>
          <w:sz w:val="18"/>
          <w:szCs w:val="18"/>
          <w:u w:val="none"/>
          <w:shd w:val="clear" w:fill="FFFFFF"/>
          <w:lang w:val="en-US" w:eastAsia="zh-CN" w:bidi="ar"/>
        </w:rPr>
        <w:instrText xml:space="preserve"> HYPERLINK "http://sft.yn.gov.cn/attachment.jspx?cid=18245&amp;i=0&amp;t=1594263303743&amp;k=9cdec237a0f3091a8078843d6749e9b8" </w:instrText>
      </w:r>
      <w:r>
        <w:rPr>
          <w:rFonts w:hint="eastAsia" w:ascii="微软雅黑" w:hAnsi="微软雅黑" w:eastAsia="微软雅黑" w:cs="微软雅黑"/>
          <w:i w:val="0"/>
          <w:caps w:val="0"/>
          <w:color w:val="888888"/>
          <w:spacing w:val="0"/>
          <w:kern w:val="0"/>
          <w:sz w:val="18"/>
          <w:szCs w:val="18"/>
          <w:u w:val="none"/>
          <w:shd w:val="clear" w:fill="FFFFFF"/>
          <w:lang w:val="en-US" w:eastAsia="zh-CN" w:bidi="ar"/>
        </w:rPr>
        <w:fldChar w:fldCharType="separate"/>
      </w:r>
      <w:r>
        <w:rPr>
          <w:rStyle w:val="7"/>
          <w:rFonts w:hint="eastAsia" w:ascii="微软雅黑" w:hAnsi="微软雅黑" w:eastAsia="微软雅黑" w:cs="微软雅黑"/>
          <w:i w:val="0"/>
          <w:caps w:val="0"/>
          <w:color w:val="888888"/>
          <w:spacing w:val="0"/>
          <w:sz w:val="18"/>
          <w:szCs w:val="18"/>
          <w:u w:val="none"/>
          <w:shd w:val="clear" w:fill="FFFFFF"/>
        </w:rPr>
        <w:t>附件2：律师事务所设立申请登记表.doc</w:t>
      </w:r>
      <w:r>
        <w:rPr>
          <w:rFonts w:hint="eastAsia" w:ascii="微软雅黑" w:hAnsi="微软雅黑" w:eastAsia="微软雅黑" w:cs="微软雅黑"/>
          <w:i w:val="0"/>
          <w:caps w:val="0"/>
          <w:color w:val="888888"/>
          <w:spacing w:val="0"/>
          <w:kern w:val="0"/>
          <w:sz w:val="18"/>
          <w:szCs w:val="18"/>
          <w:u w:val="none"/>
          <w:shd w:val="clear" w:fill="FFFFFF"/>
          <w:lang w:val="en-US" w:eastAsia="zh-CN" w:bidi="ar"/>
        </w:rPr>
        <w:fldChar w:fldCharType="end"/>
      </w:r>
      <w:r>
        <w:rPr>
          <w:rFonts w:hint="eastAsia" w:ascii="微软雅黑" w:hAnsi="微软雅黑" w:eastAsia="微软雅黑" w:cs="微软雅黑"/>
          <w:i w:val="0"/>
          <w:caps w:val="0"/>
          <w:color w:val="000000"/>
          <w:spacing w:val="0"/>
          <w:kern w:val="0"/>
          <w:sz w:val="27"/>
          <w:szCs w:val="27"/>
          <w:u w:val="none"/>
          <w:shd w:val="clear" w:fill="FFFFFF"/>
          <w:lang w:val="en-US" w:eastAsia="zh-CN" w:bidi="ar"/>
        </w:rPr>
        <w:br w:type="textWrapping"/>
      </w:r>
      <w:r>
        <w:rPr>
          <w:rFonts w:hint="eastAsia" w:ascii="微软雅黑" w:hAnsi="微软雅黑" w:eastAsia="微软雅黑" w:cs="微软雅黑"/>
          <w:i w:val="0"/>
          <w:caps w:val="0"/>
          <w:color w:val="000000"/>
          <w:spacing w:val="0"/>
          <w:kern w:val="0"/>
          <w:sz w:val="27"/>
          <w:szCs w:val="27"/>
          <w:u w:val="none"/>
          <w:shd w:val="clear" w:fill="FFFFFF"/>
          <w:lang w:val="en-US" w:eastAsia="zh-CN" w:bidi="ar"/>
        </w:rPr>
        <w:br w:type="textWrapping"/>
      </w:r>
      <w:r>
        <w:rPr>
          <w:rFonts w:hint="eastAsia" w:ascii="微软雅黑" w:hAnsi="微软雅黑" w:eastAsia="微软雅黑" w:cs="微软雅黑"/>
          <w:i w:val="0"/>
          <w:caps w:val="0"/>
          <w:color w:val="000000"/>
          <w:spacing w:val="0"/>
          <w:kern w:val="0"/>
          <w:sz w:val="27"/>
          <w:szCs w:val="27"/>
          <w:u w:val="none"/>
          <w:shd w:val="clear" w:fill="FFFFFF"/>
          <w:lang w:val="en-US" w:eastAsia="zh-CN" w:bidi="ar"/>
        </w:rPr>
        <w:t>    </w:t>
      </w:r>
      <w:r>
        <w:rPr>
          <w:rFonts w:hint="eastAsia" w:ascii="微软雅黑" w:hAnsi="微软雅黑" w:eastAsia="微软雅黑" w:cs="微软雅黑"/>
          <w:i w:val="0"/>
          <w:caps w:val="0"/>
          <w:color w:val="888888"/>
          <w:spacing w:val="0"/>
          <w:kern w:val="0"/>
          <w:sz w:val="18"/>
          <w:szCs w:val="18"/>
          <w:u w:val="none"/>
          <w:shd w:val="clear" w:fill="FFFFFF"/>
          <w:lang w:val="en-US" w:eastAsia="zh-CN" w:bidi="ar"/>
        </w:rPr>
        <w:fldChar w:fldCharType="begin"/>
      </w:r>
      <w:r>
        <w:rPr>
          <w:rFonts w:hint="eastAsia" w:ascii="微软雅黑" w:hAnsi="微软雅黑" w:eastAsia="微软雅黑" w:cs="微软雅黑"/>
          <w:i w:val="0"/>
          <w:caps w:val="0"/>
          <w:color w:val="888888"/>
          <w:spacing w:val="0"/>
          <w:kern w:val="0"/>
          <w:sz w:val="18"/>
          <w:szCs w:val="18"/>
          <w:u w:val="none"/>
          <w:shd w:val="clear" w:fill="FFFFFF"/>
          <w:lang w:val="en-US" w:eastAsia="zh-CN" w:bidi="ar"/>
        </w:rPr>
        <w:instrText xml:space="preserve"> HYPERLINK "http://sft.yn.gov.cn/attachment.jspx?cid=18245&amp;i=1&amp;t=1594263303743&amp;k=06f6b9aff4752cdd94a45a1aaebe8a29" </w:instrText>
      </w:r>
      <w:r>
        <w:rPr>
          <w:rFonts w:hint="eastAsia" w:ascii="微软雅黑" w:hAnsi="微软雅黑" w:eastAsia="微软雅黑" w:cs="微软雅黑"/>
          <w:i w:val="0"/>
          <w:caps w:val="0"/>
          <w:color w:val="888888"/>
          <w:spacing w:val="0"/>
          <w:kern w:val="0"/>
          <w:sz w:val="18"/>
          <w:szCs w:val="18"/>
          <w:u w:val="none"/>
          <w:shd w:val="clear" w:fill="FFFFFF"/>
          <w:lang w:val="en-US" w:eastAsia="zh-CN" w:bidi="ar"/>
        </w:rPr>
        <w:fldChar w:fldCharType="separate"/>
      </w:r>
      <w:r>
        <w:rPr>
          <w:rStyle w:val="7"/>
          <w:rFonts w:hint="eastAsia" w:ascii="微软雅黑" w:hAnsi="微软雅黑" w:eastAsia="微软雅黑" w:cs="微软雅黑"/>
          <w:i w:val="0"/>
          <w:caps w:val="0"/>
          <w:color w:val="888888"/>
          <w:spacing w:val="0"/>
          <w:sz w:val="18"/>
          <w:szCs w:val="18"/>
          <w:u w:val="none"/>
          <w:shd w:val="clear" w:fill="FFFFFF"/>
        </w:rPr>
        <w:t>附件3：认缴出资承诺书.docx</w:t>
      </w:r>
      <w:r>
        <w:rPr>
          <w:rFonts w:hint="eastAsia" w:ascii="微软雅黑" w:hAnsi="微软雅黑" w:eastAsia="微软雅黑" w:cs="微软雅黑"/>
          <w:i w:val="0"/>
          <w:caps w:val="0"/>
          <w:color w:val="888888"/>
          <w:spacing w:val="0"/>
          <w:kern w:val="0"/>
          <w:sz w:val="18"/>
          <w:szCs w:val="18"/>
          <w:u w:val="none"/>
          <w:shd w:val="clear" w:fill="FFFFFF"/>
          <w:lang w:val="en-US" w:eastAsia="zh-CN" w:bidi="ar"/>
        </w:rPr>
        <w:fldChar w:fldCharType="end"/>
      </w:r>
      <w:r>
        <w:rPr>
          <w:rFonts w:hint="eastAsia" w:ascii="微软雅黑" w:hAnsi="微软雅黑" w:eastAsia="微软雅黑" w:cs="微软雅黑"/>
          <w:i w:val="0"/>
          <w:caps w:val="0"/>
          <w:color w:val="000000"/>
          <w:spacing w:val="0"/>
          <w:kern w:val="0"/>
          <w:sz w:val="27"/>
          <w:szCs w:val="27"/>
          <w:u w:val="none"/>
          <w:shd w:val="clear" w:fill="FFFFFF"/>
          <w:lang w:val="en-US" w:eastAsia="zh-CN" w:bidi="ar"/>
        </w:rPr>
        <w:br w:type="textWrapping"/>
      </w:r>
      <w:r>
        <w:rPr>
          <w:rFonts w:hint="eastAsia" w:ascii="微软雅黑" w:hAnsi="微软雅黑" w:eastAsia="微软雅黑" w:cs="微软雅黑"/>
          <w:i w:val="0"/>
          <w:caps w:val="0"/>
          <w:color w:val="000000"/>
          <w:spacing w:val="0"/>
          <w:kern w:val="0"/>
          <w:sz w:val="27"/>
          <w:szCs w:val="27"/>
          <w:u w:val="none"/>
          <w:shd w:val="clear" w:fill="FFFFFF"/>
          <w:lang w:val="en-US" w:eastAsia="zh-CN" w:bidi="ar"/>
        </w:rPr>
        <w:br w:type="textWrapping"/>
      </w:r>
      <w:r>
        <w:rPr>
          <w:rFonts w:hint="eastAsia" w:ascii="微软雅黑" w:hAnsi="微软雅黑" w:eastAsia="微软雅黑" w:cs="微软雅黑"/>
          <w:i w:val="0"/>
          <w:caps w:val="0"/>
          <w:color w:val="000000"/>
          <w:spacing w:val="0"/>
          <w:kern w:val="0"/>
          <w:sz w:val="27"/>
          <w:szCs w:val="27"/>
          <w:u w:val="none"/>
          <w:shd w:val="clear" w:fill="FFFFFF"/>
          <w:lang w:val="en-US" w:eastAsia="zh-CN" w:bidi="ar"/>
        </w:rPr>
        <w:t>    </w:t>
      </w:r>
      <w:r>
        <w:rPr>
          <w:rFonts w:hint="eastAsia" w:ascii="微软雅黑" w:hAnsi="微软雅黑" w:eastAsia="微软雅黑" w:cs="微软雅黑"/>
          <w:i w:val="0"/>
          <w:caps w:val="0"/>
          <w:color w:val="888888"/>
          <w:spacing w:val="0"/>
          <w:kern w:val="0"/>
          <w:sz w:val="18"/>
          <w:szCs w:val="18"/>
          <w:u w:val="none"/>
          <w:shd w:val="clear" w:fill="FFFFFF"/>
          <w:lang w:val="en-US" w:eastAsia="zh-CN" w:bidi="ar"/>
        </w:rPr>
        <w:fldChar w:fldCharType="begin"/>
      </w:r>
      <w:r>
        <w:rPr>
          <w:rFonts w:hint="eastAsia" w:ascii="微软雅黑" w:hAnsi="微软雅黑" w:eastAsia="微软雅黑" w:cs="微软雅黑"/>
          <w:i w:val="0"/>
          <w:caps w:val="0"/>
          <w:color w:val="888888"/>
          <w:spacing w:val="0"/>
          <w:kern w:val="0"/>
          <w:sz w:val="18"/>
          <w:szCs w:val="18"/>
          <w:u w:val="none"/>
          <w:shd w:val="clear" w:fill="FFFFFF"/>
          <w:lang w:val="en-US" w:eastAsia="zh-CN" w:bidi="ar"/>
        </w:rPr>
        <w:instrText xml:space="preserve"> HYPERLINK "http://sft.yn.gov.cn/attachment.jspx?cid=18245&amp;i=2&amp;t=1594263303743&amp;k=942d3997cfeec7defcf722dafb7b7740" </w:instrText>
      </w:r>
      <w:r>
        <w:rPr>
          <w:rFonts w:hint="eastAsia" w:ascii="微软雅黑" w:hAnsi="微软雅黑" w:eastAsia="微软雅黑" w:cs="微软雅黑"/>
          <w:i w:val="0"/>
          <w:caps w:val="0"/>
          <w:color w:val="888888"/>
          <w:spacing w:val="0"/>
          <w:kern w:val="0"/>
          <w:sz w:val="18"/>
          <w:szCs w:val="18"/>
          <w:u w:val="none"/>
          <w:shd w:val="clear" w:fill="FFFFFF"/>
          <w:lang w:val="en-US" w:eastAsia="zh-CN" w:bidi="ar"/>
        </w:rPr>
        <w:fldChar w:fldCharType="separate"/>
      </w:r>
      <w:r>
        <w:rPr>
          <w:rStyle w:val="7"/>
          <w:rFonts w:hint="eastAsia" w:ascii="微软雅黑" w:hAnsi="微软雅黑" w:eastAsia="微软雅黑" w:cs="微软雅黑"/>
          <w:i w:val="0"/>
          <w:caps w:val="0"/>
          <w:color w:val="888888"/>
          <w:spacing w:val="0"/>
          <w:sz w:val="18"/>
          <w:szCs w:val="18"/>
          <w:u w:val="none"/>
          <w:shd w:val="clear" w:fill="FFFFFF"/>
        </w:rPr>
        <w:t>附件4：律师事务所分所设立申请登记表.doc</w:t>
      </w:r>
      <w:r>
        <w:rPr>
          <w:rFonts w:hint="eastAsia" w:ascii="微软雅黑" w:hAnsi="微软雅黑" w:eastAsia="微软雅黑" w:cs="微软雅黑"/>
          <w:i w:val="0"/>
          <w:caps w:val="0"/>
          <w:color w:val="888888"/>
          <w:spacing w:val="0"/>
          <w:kern w:val="0"/>
          <w:sz w:val="18"/>
          <w:szCs w:val="18"/>
          <w:u w:val="none"/>
          <w:shd w:val="clear" w:fill="FFFFFF"/>
          <w:lang w:val="en-US" w:eastAsia="zh-CN" w:bidi="ar"/>
        </w:rPr>
        <w:fldChar w:fldCharType="end"/>
      </w:r>
      <w:r>
        <w:rPr>
          <w:rFonts w:hint="eastAsia" w:ascii="微软雅黑" w:hAnsi="微软雅黑" w:eastAsia="微软雅黑" w:cs="微软雅黑"/>
          <w:i w:val="0"/>
          <w:caps w:val="0"/>
          <w:color w:val="000000"/>
          <w:spacing w:val="0"/>
          <w:kern w:val="0"/>
          <w:sz w:val="27"/>
          <w:szCs w:val="27"/>
          <w:u w:val="none"/>
          <w:shd w:val="clear" w:fill="FFFFFF"/>
          <w:lang w:val="en-US" w:eastAsia="zh-CN" w:bidi="ar"/>
        </w:rPr>
        <w:br w:type="textWrapping"/>
      </w:r>
      <w:r>
        <w:rPr>
          <w:rFonts w:hint="eastAsia" w:ascii="微软雅黑" w:hAnsi="微软雅黑" w:eastAsia="微软雅黑" w:cs="微软雅黑"/>
          <w:i w:val="0"/>
          <w:caps w:val="0"/>
          <w:color w:val="000000"/>
          <w:spacing w:val="0"/>
          <w:kern w:val="0"/>
          <w:sz w:val="27"/>
          <w:szCs w:val="27"/>
          <w:u w:val="none"/>
          <w:shd w:val="clear" w:fill="FFFFFF"/>
          <w:lang w:val="en-US" w:eastAsia="zh-CN" w:bidi="ar"/>
        </w:rPr>
        <w:br w:type="textWrapping"/>
      </w:r>
      <w:r>
        <w:rPr>
          <w:rFonts w:hint="eastAsia" w:ascii="微软雅黑" w:hAnsi="微软雅黑" w:eastAsia="微软雅黑" w:cs="微软雅黑"/>
          <w:i w:val="0"/>
          <w:caps w:val="0"/>
          <w:color w:val="000000"/>
          <w:spacing w:val="0"/>
          <w:kern w:val="0"/>
          <w:sz w:val="27"/>
          <w:szCs w:val="27"/>
          <w:u w:val="none"/>
          <w:shd w:val="clear" w:fill="FFFFFF"/>
          <w:lang w:val="en-US" w:eastAsia="zh-CN" w:bidi="ar"/>
        </w:rPr>
        <w:t>    </w:t>
      </w:r>
      <w:r>
        <w:rPr>
          <w:rFonts w:hint="eastAsia" w:ascii="微软雅黑" w:hAnsi="微软雅黑" w:eastAsia="微软雅黑" w:cs="微软雅黑"/>
          <w:i w:val="0"/>
          <w:caps w:val="0"/>
          <w:color w:val="888888"/>
          <w:spacing w:val="0"/>
          <w:kern w:val="0"/>
          <w:sz w:val="18"/>
          <w:szCs w:val="18"/>
          <w:u w:val="none"/>
          <w:shd w:val="clear" w:fill="FFFFFF"/>
          <w:lang w:val="en-US" w:eastAsia="zh-CN" w:bidi="ar"/>
        </w:rPr>
        <w:fldChar w:fldCharType="begin"/>
      </w:r>
      <w:r>
        <w:rPr>
          <w:rFonts w:hint="eastAsia" w:ascii="微软雅黑" w:hAnsi="微软雅黑" w:eastAsia="微软雅黑" w:cs="微软雅黑"/>
          <w:i w:val="0"/>
          <w:caps w:val="0"/>
          <w:color w:val="888888"/>
          <w:spacing w:val="0"/>
          <w:kern w:val="0"/>
          <w:sz w:val="18"/>
          <w:szCs w:val="18"/>
          <w:u w:val="none"/>
          <w:shd w:val="clear" w:fill="FFFFFF"/>
          <w:lang w:val="en-US" w:eastAsia="zh-CN" w:bidi="ar"/>
        </w:rPr>
        <w:instrText xml:space="preserve"> HYPERLINK "http://sft.yn.gov.cn/attachment.jspx?cid=18245&amp;i=3&amp;t=1594263303743&amp;k=63e54cf898899c888a2c09697a7d1310" </w:instrText>
      </w:r>
      <w:r>
        <w:rPr>
          <w:rFonts w:hint="eastAsia" w:ascii="微软雅黑" w:hAnsi="微软雅黑" w:eastAsia="微软雅黑" w:cs="微软雅黑"/>
          <w:i w:val="0"/>
          <w:caps w:val="0"/>
          <w:color w:val="888888"/>
          <w:spacing w:val="0"/>
          <w:kern w:val="0"/>
          <w:sz w:val="18"/>
          <w:szCs w:val="18"/>
          <w:u w:val="none"/>
          <w:shd w:val="clear" w:fill="FFFFFF"/>
          <w:lang w:val="en-US" w:eastAsia="zh-CN" w:bidi="ar"/>
        </w:rPr>
        <w:fldChar w:fldCharType="separate"/>
      </w:r>
      <w:r>
        <w:rPr>
          <w:rStyle w:val="7"/>
          <w:rFonts w:hint="eastAsia" w:ascii="微软雅黑" w:hAnsi="微软雅黑" w:eastAsia="微软雅黑" w:cs="微软雅黑"/>
          <w:i w:val="0"/>
          <w:caps w:val="0"/>
          <w:color w:val="888888"/>
          <w:spacing w:val="0"/>
          <w:sz w:val="18"/>
          <w:szCs w:val="18"/>
          <w:u w:val="none"/>
          <w:shd w:val="clear" w:fill="FFFFFF"/>
        </w:rPr>
        <w:t>附件5：设立分所承诺书.docx</w:t>
      </w:r>
      <w:r>
        <w:rPr>
          <w:rFonts w:hint="eastAsia" w:ascii="微软雅黑" w:hAnsi="微软雅黑" w:eastAsia="微软雅黑" w:cs="微软雅黑"/>
          <w:i w:val="0"/>
          <w:caps w:val="0"/>
          <w:color w:val="888888"/>
          <w:spacing w:val="0"/>
          <w:kern w:val="0"/>
          <w:sz w:val="18"/>
          <w:szCs w:val="18"/>
          <w:u w:val="none"/>
          <w:shd w:val="clear" w:fill="FFFFFF"/>
          <w:lang w:val="en-US" w:eastAsia="zh-CN" w:bidi="ar"/>
        </w:rPr>
        <w:fldChar w:fldCharType="end"/>
      </w:r>
      <w:r>
        <w:rPr>
          <w:rFonts w:hint="eastAsia" w:ascii="微软雅黑" w:hAnsi="微软雅黑" w:eastAsia="微软雅黑" w:cs="微软雅黑"/>
          <w:i w:val="0"/>
          <w:caps w:val="0"/>
          <w:color w:val="000000"/>
          <w:spacing w:val="0"/>
          <w:kern w:val="0"/>
          <w:sz w:val="27"/>
          <w:szCs w:val="27"/>
          <w:u w:val="none"/>
          <w:shd w:val="clear" w:fill="FFFFFF"/>
          <w:lang w:val="en-US" w:eastAsia="zh-CN" w:bidi="ar"/>
        </w:rPr>
        <w:br w:type="textWrapping"/>
      </w:r>
      <w:r>
        <w:rPr>
          <w:rFonts w:hint="eastAsia" w:ascii="微软雅黑" w:hAnsi="微软雅黑" w:eastAsia="微软雅黑" w:cs="微软雅黑"/>
          <w:i w:val="0"/>
          <w:caps w:val="0"/>
          <w:color w:val="000000"/>
          <w:spacing w:val="0"/>
          <w:kern w:val="0"/>
          <w:sz w:val="27"/>
          <w:szCs w:val="27"/>
          <w:u w:val="none"/>
          <w:shd w:val="clear" w:fill="FFFFFF"/>
          <w:lang w:val="en-US" w:eastAsia="zh-CN" w:bidi="ar"/>
        </w:rPr>
        <w:br w:type="textWrapping"/>
      </w:r>
      <w:r>
        <w:rPr>
          <w:rFonts w:hint="eastAsia" w:ascii="微软雅黑" w:hAnsi="微软雅黑" w:eastAsia="微软雅黑" w:cs="微软雅黑"/>
          <w:i w:val="0"/>
          <w:caps w:val="0"/>
          <w:color w:val="000000"/>
          <w:spacing w:val="0"/>
          <w:kern w:val="0"/>
          <w:sz w:val="27"/>
          <w:szCs w:val="27"/>
          <w:u w:val="none"/>
          <w:shd w:val="clear" w:fill="FFFFFF"/>
          <w:lang w:val="en-US" w:eastAsia="zh-CN" w:bidi="ar"/>
        </w:rPr>
        <w:t>    </w:t>
      </w:r>
      <w:r>
        <w:rPr>
          <w:rFonts w:hint="eastAsia" w:ascii="微软雅黑" w:hAnsi="微软雅黑" w:eastAsia="微软雅黑" w:cs="微软雅黑"/>
          <w:i w:val="0"/>
          <w:caps w:val="0"/>
          <w:color w:val="888888"/>
          <w:spacing w:val="0"/>
          <w:kern w:val="0"/>
          <w:sz w:val="18"/>
          <w:szCs w:val="18"/>
          <w:u w:val="none"/>
          <w:shd w:val="clear" w:fill="FFFFFF"/>
          <w:lang w:val="en-US" w:eastAsia="zh-CN" w:bidi="ar"/>
        </w:rPr>
        <w:fldChar w:fldCharType="begin"/>
      </w:r>
      <w:r>
        <w:rPr>
          <w:rFonts w:hint="eastAsia" w:ascii="微软雅黑" w:hAnsi="微软雅黑" w:eastAsia="微软雅黑" w:cs="微软雅黑"/>
          <w:i w:val="0"/>
          <w:caps w:val="0"/>
          <w:color w:val="888888"/>
          <w:spacing w:val="0"/>
          <w:kern w:val="0"/>
          <w:sz w:val="18"/>
          <w:szCs w:val="18"/>
          <w:u w:val="none"/>
          <w:shd w:val="clear" w:fill="FFFFFF"/>
          <w:lang w:val="en-US" w:eastAsia="zh-CN" w:bidi="ar"/>
        </w:rPr>
        <w:instrText xml:space="preserve"> HYPERLINK "http://sft.yn.gov.cn/attachment.jspx?cid=18245&amp;i=4&amp;t=1594263303743&amp;k=374089a70796b061c9fe7af1bfead6d6" </w:instrText>
      </w:r>
      <w:r>
        <w:rPr>
          <w:rFonts w:hint="eastAsia" w:ascii="微软雅黑" w:hAnsi="微软雅黑" w:eastAsia="微软雅黑" w:cs="微软雅黑"/>
          <w:i w:val="0"/>
          <w:caps w:val="0"/>
          <w:color w:val="888888"/>
          <w:spacing w:val="0"/>
          <w:kern w:val="0"/>
          <w:sz w:val="18"/>
          <w:szCs w:val="18"/>
          <w:u w:val="none"/>
          <w:shd w:val="clear" w:fill="FFFFFF"/>
          <w:lang w:val="en-US" w:eastAsia="zh-CN" w:bidi="ar"/>
        </w:rPr>
        <w:fldChar w:fldCharType="separate"/>
      </w:r>
      <w:r>
        <w:rPr>
          <w:rStyle w:val="7"/>
          <w:rFonts w:hint="eastAsia" w:ascii="微软雅黑" w:hAnsi="微软雅黑" w:eastAsia="微软雅黑" w:cs="微软雅黑"/>
          <w:i w:val="0"/>
          <w:caps w:val="0"/>
          <w:color w:val="888888"/>
          <w:spacing w:val="0"/>
          <w:sz w:val="18"/>
          <w:szCs w:val="18"/>
          <w:u w:val="none"/>
          <w:shd w:val="clear" w:fill="FFFFFF"/>
        </w:rPr>
        <w:t>附件6：拟任分所负责人承诺书.docx</w:t>
      </w:r>
      <w:r>
        <w:rPr>
          <w:rFonts w:hint="eastAsia" w:ascii="微软雅黑" w:hAnsi="微软雅黑" w:eastAsia="微软雅黑" w:cs="微软雅黑"/>
          <w:i w:val="0"/>
          <w:caps w:val="0"/>
          <w:color w:val="888888"/>
          <w:spacing w:val="0"/>
          <w:kern w:val="0"/>
          <w:sz w:val="18"/>
          <w:szCs w:val="18"/>
          <w:u w:val="none"/>
          <w:shd w:val="clear" w:fill="FFFFFF"/>
          <w:lang w:val="en-US" w:eastAsia="zh-CN" w:bidi="ar"/>
        </w:rPr>
        <w:fldChar w:fldCharType="end"/>
      </w:r>
      <w:r>
        <w:rPr>
          <w:rFonts w:hint="eastAsia" w:ascii="微软雅黑" w:hAnsi="微软雅黑" w:eastAsia="微软雅黑" w:cs="微软雅黑"/>
          <w:i w:val="0"/>
          <w:caps w:val="0"/>
          <w:color w:val="000000"/>
          <w:spacing w:val="0"/>
          <w:kern w:val="0"/>
          <w:sz w:val="27"/>
          <w:szCs w:val="27"/>
          <w:u w:val="none"/>
          <w:shd w:val="clear" w:fill="FFFFFF"/>
          <w:lang w:val="en-US" w:eastAsia="zh-CN" w:bidi="ar"/>
        </w:rPr>
        <w:br w:type="textWrapping"/>
      </w:r>
      <w:r>
        <w:rPr>
          <w:rFonts w:hint="eastAsia" w:ascii="微软雅黑" w:hAnsi="微软雅黑" w:eastAsia="微软雅黑" w:cs="微软雅黑"/>
          <w:i w:val="0"/>
          <w:caps w:val="0"/>
          <w:color w:val="000000"/>
          <w:spacing w:val="0"/>
          <w:kern w:val="0"/>
          <w:sz w:val="27"/>
          <w:szCs w:val="27"/>
          <w:u w:val="none"/>
          <w:shd w:val="clear" w:fill="FFFFFF"/>
          <w:lang w:val="en-US" w:eastAsia="zh-CN" w:bidi="ar"/>
        </w:rPr>
        <w:br w:type="textWrapping"/>
      </w:r>
      <w:r>
        <w:rPr>
          <w:rFonts w:hint="eastAsia" w:ascii="微软雅黑" w:hAnsi="微软雅黑" w:eastAsia="微软雅黑" w:cs="微软雅黑"/>
          <w:i w:val="0"/>
          <w:caps w:val="0"/>
          <w:color w:val="000000"/>
          <w:spacing w:val="0"/>
          <w:kern w:val="0"/>
          <w:sz w:val="27"/>
          <w:szCs w:val="27"/>
          <w:u w:val="none"/>
          <w:shd w:val="clear" w:fill="FFFFFF"/>
          <w:lang w:val="en-US" w:eastAsia="zh-CN" w:bidi="ar"/>
        </w:rPr>
        <w:t>    </w:t>
      </w:r>
      <w:r>
        <w:rPr>
          <w:rFonts w:hint="eastAsia" w:ascii="微软雅黑" w:hAnsi="微软雅黑" w:eastAsia="微软雅黑" w:cs="微软雅黑"/>
          <w:i w:val="0"/>
          <w:caps w:val="0"/>
          <w:color w:val="888888"/>
          <w:spacing w:val="0"/>
          <w:kern w:val="0"/>
          <w:sz w:val="18"/>
          <w:szCs w:val="18"/>
          <w:u w:val="none"/>
          <w:shd w:val="clear" w:fill="FFFFFF"/>
          <w:lang w:val="en-US" w:eastAsia="zh-CN" w:bidi="ar"/>
        </w:rPr>
        <w:fldChar w:fldCharType="begin"/>
      </w:r>
      <w:r>
        <w:rPr>
          <w:rFonts w:hint="eastAsia" w:ascii="微软雅黑" w:hAnsi="微软雅黑" w:eastAsia="微软雅黑" w:cs="微软雅黑"/>
          <w:i w:val="0"/>
          <w:caps w:val="0"/>
          <w:color w:val="888888"/>
          <w:spacing w:val="0"/>
          <w:kern w:val="0"/>
          <w:sz w:val="18"/>
          <w:szCs w:val="18"/>
          <w:u w:val="none"/>
          <w:shd w:val="clear" w:fill="FFFFFF"/>
          <w:lang w:val="en-US" w:eastAsia="zh-CN" w:bidi="ar"/>
        </w:rPr>
        <w:instrText xml:space="preserve"> HYPERLINK "http://sft.yn.gov.cn/attachment.jspx?cid=18245&amp;i=5&amp;t=1594263303743&amp;k=7627f228f9152564d163846d876607f8" </w:instrText>
      </w:r>
      <w:r>
        <w:rPr>
          <w:rFonts w:hint="eastAsia" w:ascii="微软雅黑" w:hAnsi="微软雅黑" w:eastAsia="微软雅黑" w:cs="微软雅黑"/>
          <w:i w:val="0"/>
          <w:caps w:val="0"/>
          <w:color w:val="888888"/>
          <w:spacing w:val="0"/>
          <w:kern w:val="0"/>
          <w:sz w:val="18"/>
          <w:szCs w:val="18"/>
          <w:u w:val="none"/>
          <w:shd w:val="clear" w:fill="FFFFFF"/>
          <w:lang w:val="en-US" w:eastAsia="zh-CN" w:bidi="ar"/>
        </w:rPr>
        <w:fldChar w:fldCharType="separate"/>
      </w:r>
      <w:r>
        <w:rPr>
          <w:rStyle w:val="7"/>
          <w:rFonts w:hint="eastAsia" w:ascii="微软雅黑" w:hAnsi="微软雅黑" w:eastAsia="微软雅黑" w:cs="微软雅黑"/>
          <w:i w:val="0"/>
          <w:caps w:val="0"/>
          <w:color w:val="888888"/>
          <w:spacing w:val="0"/>
          <w:sz w:val="18"/>
          <w:szCs w:val="18"/>
          <w:u w:val="none"/>
          <w:shd w:val="clear" w:fill="FFFFFF"/>
        </w:rPr>
        <w:t>附件7：合伙人会议决议.docx</w:t>
      </w:r>
      <w:r>
        <w:rPr>
          <w:rFonts w:hint="eastAsia" w:ascii="微软雅黑" w:hAnsi="微软雅黑" w:eastAsia="微软雅黑" w:cs="微软雅黑"/>
          <w:i w:val="0"/>
          <w:caps w:val="0"/>
          <w:color w:val="888888"/>
          <w:spacing w:val="0"/>
          <w:kern w:val="0"/>
          <w:sz w:val="18"/>
          <w:szCs w:val="18"/>
          <w:u w:val="none"/>
          <w:shd w:val="clear" w:fill="FFFFFF"/>
          <w:lang w:val="en-US" w:eastAsia="zh-CN" w:bidi="ar"/>
        </w:rPr>
        <w:fldChar w:fldCharType="end"/>
      </w:r>
      <w:r>
        <w:rPr>
          <w:rFonts w:hint="eastAsia" w:ascii="微软雅黑" w:hAnsi="微软雅黑" w:eastAsia="微软雅黑" w:cs="微软雅黑"/>
          <w:i w:val="0"/>
          <w:caps w:val="0"/>
          <w:color w:val="000000"/>
          <w:spacing w:val="0"/>
          <w:kern w:val="0"/>
          <w:sz w:val="27"/>
          <w:szCs w:val="27"/>
          <w:u w:val="none"/>
          <w:shd w:val="clear" w:fill="FFFFFF"/>
          <w:lang w:val="en-US" w:eastAsia="zh-CN" w:bidi="ar"/>
        </w:rPr>
        <w:br w:type="textWrapping"/>
      </w:r>
      <w:r>
        <w:rPr>
          <w:rFonts w:hint="eastAsia" w:ascii="微软雅黑" w:hAnsi="微软雅黑" w:eastAsia="微软雅黑" w:cs="微软雅黑"/>
          <w:i w:val="0"/>
          <w:caps w:val="0"/>
          <w:color w:val="000000"/>
          <w:spacing w:val="0"/>
          <w:kern w:val="0"/>
          <w:sz w:val="27"/>
          <w:szCs w:val="27"/>
          <w:u w:val="none"/>
          <w:shd w:val="clear" w:fill="FFFFFF"/>
          <w:lang w:val="en-US" w:eastAsia="zh-CN" w:bidi="ar"/>
        </w:rPr>
        <w:br w:type="textWrapping"/>
      </w:r>
      <w:r>
        <w:rPr>
          <w:rFonts w:hint="eastAsia" w:ascii="微软雅黑" w:hAnsi="微软雅黑" w:eastAsia="微软雅黑" w:cs="微软雅黑"/>
          <w:i w:val="0"/>
          <w:caps w:val="0"/>
          <w:color w:val="000000"/>
          <w:spacing w:val="0"/>
          <w:kern w:val="0"/>
          <w:sz w:val="27"/>
          <w:szCs w:val="27"/>
          <w:u w:val="none"/>
          <w:shd w:val="clear" w:fill="FFFFFF"/>
          <w:lang w:val="en-US" w:eastAsia="zh-CN" w:bidi="ar"/>
        </w:rPr>
        <w:t>    </w:t>
      </w:r>
      <w:r>
        <w:rPr>
          <w:rFonts w:hint="eastAsia" w:ascii="微软雅黑" w:hAnsi="微软雅黑" w:eastAsia="微软雅黑" w:cs="微软雅黑"/>
          <w:i w:val="0"/>
          <w:caps w:val="0"/>
          <w:color w:val="888888"/>
          <w:spacing w:val="0"/>
          <w:kern w:val="0"/>
          <w:sz w:val="18"/>
          <w:szCs w:val="18"/>
          <w:u w:val="none"/>
          <w:shd w:val="clear" w:fill="FFFFFF"/>
          <w:lang w:val="en-US" w:eastAsia="zh-CN" w:bidi="ar"/>
        </w:rPr>
        <w:fldChar w:fldCharType="begin"/>
      </w:r>
      <w:r>
        <w:rPr>
          <w:rFonts w:hint="eastAsia" w:ascii="微软雅黑" w:hAnsi="微软雅黑" w:eastAsia="微软雅黑" w:cs="微软雅黑"/>
          <w:i w:val="0"/>
          <w:caps w:val="0"/>
          <w:color w:val="888888"/>
          <w:spacing w:val="0"/>
          <w:kern w:val="0"/>
          <w:sz w:val="18"/>
          <w:szCs w:val="18"/>
          <w:u w:val="none"/>
          <w:shd w:val="clear" w:fill="FFFFFF"/>
          <w:lang w:val="en-US" w:eastAsia="zh-CN" w:bidi="ar"/>
        </w:rPr>
        <w:instrText xml:space="preserve"> HYPERLINK "http://sft.yn.gov.cn/attachment.jspx?cid=18245&amp;i=6&amp;t=1594263303743&amp;k=240851716e3ce000622f4fb7459b4411" </w:instrText>
      </w:r>
      <w:r>
        <w:rPr>
          <w:rFonts w:hint="eastAsia" w:ascii="微软雅黑" w:hAnsi="微软雅黑" w:eastAsia="微软雅黑" w:cs="微软雅黑"/>
          <w:i w:val="0"/>
          <w:caps w:val="0"/>
          <w:color w:val="888888"/>
          <w:spacing w:val="0"/>
          <w:kern w:val="0"/>
          <w:sz w:val="18"/>
          <w:szCs w:val="18"/>
          <w:u w:val="none"/>
          <w:shd w:val="clear" w:fill="FFFFFF"/>
          <w:lang w:val="en-US" w:eastAsia="zh-CN" w:bidi="ar"/>
        </w:rPr>
        <w:fldChar w:fldCharType="separate"/>
      </w:r>
      <w:r>
        <w:rPr>
          <w:rStyle w:val="7"/>
          <w:rFonts w:hint="eastAsia" w:ascii="微软雅黑" w:hAnsi="微软雅黑" w:eastAsia="微软雅黑" w:cs="微软雅黑"/>
          <w:i w:val="0"/>
          <w:caps w:val="0"/>
          <w:color w:val="888888"/>
          <w:spacing w:val="0"/>
          <w:sz w:val="18"/>
          <w:szCs w:val="18"/>
          <w:u w:val="none"/>
          <w:shd w:val="clear" w:fill="FFFFFF"/>
        </w:rPr>
        <w:t>附件8：认缴出资承诺书.docx</w:t>
      </w:r>
      <w:r>
        <w:rPr>
          <w:rFonts w:hint="eastAsia" w:ascii="微软雅黑" w:hAnsi="微软雅黑" w:eastAsia="微软雅黑" w:cs="微软雅黑"/>
          <w:i w:val="0"/>
          <w:caps w:val="0"/>
          <w:color w:val="888888"/>
          <w:spacing w:val="0"/>
          <w:kern w:val="0"/>
          <w:sz w:val="18"/>
          <w:szCs w:val="18"/>
          <w:u w:val="none"/>
          <w:shd w:val="clear" w:fill="FFFFFF"/>
          <w:lang w:val="en-US" w:eastAsia="zh-CN" w:bidi="ar"/>
        </w:rPr>
        <w:fldChar w:fldCharType="end"/>
      </w:r>
      <w:r>
        <w:rPr>
          <w:rFonts w:hint="eastAsia" w:ascii="微软雅黑" w:hAnsi="微软雅黑" w:eastAsia="微软雅黑" w:cs="微软雅黑"/>
          <w:i w:val="0"/>
          <w:caps w:val="0"/>
          <w:color w:val="000000"/>
          <w:spacing w:val="0"/>
          <w:kern w:val="0"/>
          <w:sz w:val="27"/>
          <w:szCs w:val="27"/>
          <w:u w:val="none"/>
          <w:shd w:val="clear" w:fill="FFFFFF"/>
          <w:lang w:val="en-US" w:eastAsia="zh-CN" w:bidi="ar"/>
        </w:rPr>
        <w:br w:type="textWrapping"/>
      </w:r>
      <w:r>
        <w:rPr>
          <w:rFonts w:hint="eastAsia" w:ascii="微软雅黑" w:hAnsi="微软雅黑" w:eastAsia="微软雅黑" w:cs="微软雅黑"/>
          <w:i w:val="0"/>
          <w:caps w:val="0"/>
          <w:color w:val="000000"/>
          <w:spacing w:val="0"/>
          <w:kern w:val="0"/>
          <w:sz w:val="27"/>
          <w:szCs w:val="27"/>
          <w:u w:val="none"/>
          <w:shd w:val="clear" w:fill="FFFFFF"/>
          <w:lang w:val="en-US" w:eastAsia="zh-CN" w:bidi="ar"/>
        </w:rPr>
        <w:br w:type="textWrapping"/>
      </w:r>
      <w:r>
        <w:rPr>
          <w:rFonts w:hint="eastAsia" w:ascii="微软雅黑" w:hAnsi="微软雅黑" w:eastAsia="微软雅黑" w:cs="微软雅黑"/>
          <w:i w:val="0"/>
          <w:caps w:val="0"/>
          <w:color w:val="000000"/>
          <w:spacing w:val="0"/>
          <w:kern w:val="0"/>
          <w:sz w:val="27"/>
          <w:szCs w:val="27"/>
          <w:u w:val="none"/>
          <w:shd w:val="clear" w:fill="FFFFFF"/>
          <w:lang w:val="en-US" w:eastAsia="zh-CN" w:bidi="ar"/>
        </w:rPr>
        <w:t>    </w:t>
      </w:r>
      <w:r>
        <w:rPr>
          <w:rFonts w:hint="eastAsia" w:ascii="微软雅黑" w:hAnsi="微软雅黑" w:eastAsia="微软雅黑" w:cs="微软雅黑"/>
          <w:i w:val="0"/>
          <w:caps w:val="0"/>
          <w:color w:val="888888"/>
          <w:spacing w:val="0"/>
          <w:kern w:val="0"/>
          <w:sz w:val="18"/>
          <w:szCs w:val="18"/>
          <w:u w:val="none"/>
          <w:shd w:val="clear" w:fill="FFFFFF"/>
          <w:lang w:val="en-US" w:eastAsia="zh-CN" w:bidi="ar"/>
        </w:rPr>
        <w:fldChar w:fldCharType="begin"/>
      </w:r>
      <w:r>
        <w:rPr>
          <w:rFonts w:hint="eastAsia" w:ascii="微软雅黑" w:hAnsi="微软雅黑" w:eastAsia="微软雅黑" w:cs="微软雅黑"/>
          <w:i w:val="0"/>
          <w:caps w:val="0"/>
          <w:color w:val="888888"/>
          <w:spacing w:val="0"/>
          <w:kern w:val="0"/>
          <w:sz w:val="18"/>
          <w:szCs w:val="18"/>
          <w:u w:val="none"/>
          <w:shd w:val="clear" w:fill="FFFFFF"/>
          <w:lang w:val="en-US" w:eastAsia="zh-CN" w:bidi="ar"/>
        </w:rPr>
        <w:instrText xml:space="preserve"> HYPERLINK "http://sft.yn.gov.cn/attachment.jspx?cid=18245&amp;i=7&amp;t=1594263303743&amp;k=7233646a8ec655d460d0f496227dc875" </w:instrText>
      </w:r>
      <w:r>
        <w:rPr>
          <w:rFonts w:hint="eastAsia" w:ascii="微软雅黑" w:hAnsi="微软雅黑" w:eastAsia="微软雅黑" w:cs="微软雅黑"/>
          <w:i w:val="0"/>
          <w:caps w:val="0"/>
          <w:color w:val="888888"/>
          <w:spacing w:val="0"/>
          <w:kern w:val="0"/>
          <w:sz w:val="18"/>
          <w:szCs w:val="18"/>
          <w:u w:val="none"/>
          <w:shd w:val="clear" w:fill="FFFFFF"/>
          <w:lang w:val="en-US" w:eastAsia="zh-CN" w:bidi="ar"/>
        </w:rPr>
        <w:fldChar w:fldCharType="separate"/>
      </w:r>
      <w:r>
        <w:rPr>
          <w:rStyle w:val="7"/>
          <w:rFonts w:hint="eastAsia" w:ascii="微软雅黑" w:hAnsi="微软雅黑" w:eastAsia="微软雅黑" w:cs="微软雅黑"/>
          <w:i w:val="0"/>
          <w:caps w:val="0"/>
          <w:color w:val="888888"/>
          <w:spacing w:val="0"/>
          <w:sz w:val="18"/>
          <w:szCs w:val="18"/>
          <w:u w:val="none"/>
          <w:shd w:val="clear" w:fill="FFFFFF"/>
        </w:rPr>
        <w:t>附件9：变更执业机构承诺书.docx</w:t>
      </w:r>
      <w:r>
        <w:rPr>
          <w:rFonts w:hint="eastAsia" w:ascii="微软雅黑" w:hAnsi="微软雅黑" w:eastAsia="微软雅黑" w:cs="微软雅黑"/>
          <w:i w:val="0"/>
          <w:caps w:val="0"/>
          <w:color w:val="888888"/>
          <w:spacing w:val="0"/>
          <w:kern w:val="0"/>
          <w:sz w:val="18"/>
          <w:szCs w:val="18"/>
          <w:u w:val="none"/>
          <w:shd w:val="clear" w:fill="FFFFFF"/>
          <w:lang w:val="en-US" w:eastAsia="zh-CN" w:bidi="ar"/>
        </w:rPr>
        <w:fldChar w:fldCharType="end"/>
      </w:r>
      <w:r>
        <w:rPr>
          <w:rFonts w:hint="eastAsia" w:ascii="微软雅黑" w:hAnsi="微软雅黑" w:eastAsia="微软雅黑" w:cs="微软雅黑"/>
          <w:i w:val="0"/>
          <w:caps w:val="0"/>
          <w:color w:val="000000"/>
          <w:spacing w:val="0"/>
          <w:kern w:val="0"/>
          <w:sz w:val="27"/>
          <w:szCs w:val="27"/>
          <w:u w:val="none"/>
          <w:shd w:val="clear" w:fill="FFFFFF"/>
          <w:lang w:val="en-US" w:eastAsia="zh-CN" w:bidi="ar"/>
        </w:rPr>
        <w:br w:type="textWrapping"/>
      </w:r>
      <w:r>
        <w:rPr>
          <w:rFonts w:hint="eastAsia" w:ascii="微软雅黑" w:hAnsi="微软雅黑" w:eastAsia="微软雅黑" w:cs="微软雅黑"/>
          <w:i w:val="0"/>
          <w:caps w:val="0"/>
          <w:color w:val="000000"/>
          <w:spacing w:val="0"/>
          <w:kern w:val="0"/>
          <w:sz w:val="27"/>
          <w:szCs w:val="27"/>
          <w:u w:val="none"/>
          <w:shd w:val="clear" w:fill="FFFFFF"/>
          <w:lang w:val="en-US" w:eastAsia="zh-CN" w:bidi="ar"/>
        </w:rPr>
        <w:br w:type="textWrapping"/>
      </w:r>
      <w:r>
        <w:rPr>
          <w:rFonts w:hint="eastAsia" w:ascii="微软雅黑" w:hAnsi="微软雅黑" w:eastAsia="微软雅黑" w:cs="微软雅黑"/>
          <w:i w:val="0"/>
          <w:caps w:val="0"/>
          <w:color w:val="000000"/>
          <w:spacing w:val="0"/>
          <w:kern w:val="0"/>
          <w:sz w:val="27"/>
          <w:szCs w:val="27"/>
          <w:u w:val="none"/>
          <w:shd w:val="clear" w:fill="FFFFFF"/>
          <w:lang w:val="en-US" w:eastAsia="zh-CN" w:bidi="ar"/>
        </w:rPr>
        <w:t>    </w:t>
      </w:r>
      <w:r>
        <w:rPr>
          <w:rFonts w:hint="eastAsia" w:ascii="微软雅黑" w:hAnsi="微软雅黑" w:eastAsia="微软雅黑" w:cs="微软雅黑"/>
          <w:i w:val="0"/>
          <w:caps w:val="0"/>
          <w:color w:val="888888"/>
          <w:spacing w:val="0"/>
          <w:kern w:val="0"/>
          <w:sz w:val="18"/>
          <w:szCs w:val="18"/>
          <w:u w:val="none"/>
          <w:shd w:val="clear" w:fill="FFFFFF"/>
          <w:lang w:val="en-US" w:eastAsia="zh-CN" w:bidi="ar"/>
        </w:rPr>
        <w:fldChar w:fldCharType="begin"/>
      </w:r>
      <w:r>
        <w:rPr>
          <w:rFonts w:hint="eastAsia" w:ascii="微软雅黑" w:hAnsi="微软雅黑" w:eastAsia="微软雅黑" w:cs="微软雅黑"/>
          <w:i w:val="0"/>
          <w:caps w:val="0"/>
          <w:color w:val="888888"/>
          <w:spacing w:val="0"/>
          <w:kern w:val="0"/>
          <w:sz w:val="18"/>
          <w:szCs w:val="18"/>
          <w:u w:val="none"/>
          <w:shd w:val="clear" w:fill="FFFFFF"/>
          <w:lang w:val="en-US" w:eastAsia="zh-CN" w:bidi="ar"/>
        </w:rPr>
        <w:instrText xml:space="preserve"> HYPERLINK "http://sft.yn.gov.cn/attachment.jspx?cid=18245&amp;i=8&amp;t=1594263303743&amp;k=c91064b66f8fd66c2cc7f1fc0e2fefd1" </w:instrText>
      </w:r>
      <w:r>
        <w:rPr>
          <w:rFonts w:hint="eastAsia" w:ascii="微软雅黑" w:hAnsi="微软雅黑" w:eastAsia="微软雅黑" w:cs="微软雅黑"/>
          <w:i w:val="0"/>
          <w:caps w:val="0"/>
          <w:color w:val="888888"/>
          <w:spacing w:val="0"/>
          <w:kern w:val="0"/>
          <w:sz w:val="18"/>
          <w:szCs w:val="18"/>
          <w:u w:val="none"/>
          <w:shd w:val="clear" w:fill="FFFFFF"/>
          <w:lang w:val="en-US" w:eastAsia="zh-CN" w:bidi="ar"/>
        </w:rPr>
        <w:fldChar w:fldCharType="separate"/>
      </w:r>
      <w:r>
        <w:rPr>
          <w:rStyle w:val="7"/>
          <w:rFonts w:hint="eastAsia" w:ascii="微软雅黑" w:hAnsi="微软雅黑" w:eastAsia="微软雅黑" w:cs="微软雅黑"/>
          <w:i w:val="0"/>
          <w:caps w:val="0"/>
          <w:color w:val="888888"/>
          <w:spacing w:val="0"/>
          <w:sz w:val="18"/>
          <w:szCs w:val="18"/>
          <w:u w:val="none"/>
          <w:shd w:val="clear" w:fill="FFFFFF"/>
        </w:rPr>
        <w:t>附件10：律师事务所变更组织形式申请表.doc</w:t>
      </w:r>
      <w:r>
        <w:rPr>
          <w:rFonts w:hint="eastAsia" w:ascii="微软雅黑" w:hAnsi="微软雅黑" w:eastAsia="微软雅黑" w:cs="微软雅黑"/>
          <w:i w:val="0"/>
          <w:caps w:val="0"/>
          <w:color w:val="888888"/>
          <w:spacing w:val="0"/>
          <w:kern w:val="0"/>
          <w:sz w:val="18"/>
          <w:szCs w:val="18"/>
          <w:u w:val="none"/>
          <w:shd w:val="clear" w:fill="FFFFFF"/>
          <w:lang w:val="en-US" w:eastAsia="zh-CN" w:bidi="ar"/>
        </w:rPr>
        <w:fldChar w:fldCharType="end"/>
      </w:r>
      <w:r>
        <w:rPr>
          <w:rFonts w:hint="eastAsia" w:ascii="微软雅黑" w:hAnsi="微软雅黑" w:eastAsia="微软雅黑" w:cs="微软雅黑"/>
          <w:i w:val="0"/>
          <w:caps w:val="0"/>
          <w:color w:val="000000"/>
          <w:spacing w:val="0"/>
          <w:kern w:val="0"/>
          <w:sz w:val="27"/>
          <w:szCs w:val="27"/>
          <w:u w:val="none"/>
          <w:shd w:val="clear" w:fill="FFFFFF"/>
          <w:lang w:val="en-US" w:eastAsia="zh-CN" w:bidi="ar"/>
        </w:rPr>
        <w:br w:type="textWrapping"/>
      </w:r>
      <w:r>
        <w:rPr>
          <w:rFonts w:hint="eastAsia" w:ascii="微软雅黑" w:hAnsi="微软雅黑" w:eastAsia="微软雅黑" w:cs="微软雅黑"/>
          <w:i w:val="0"/>
          <w:caps w:val="0"/>
          <w:color w:val="000000"/>
          <w:spacing w:val="0"/>
          <w:kern w:val="0"/>
          <w:sz w:val="27"/>
          <w:szCs w:val="27"/>
          <w:u w:val="none"/>
          <w:shd w:val="clear" w:fill="FFFFFF"/>
          <w:lang w:val="en-US" w:eastAsia="zh-CN" w:bidi="ar"/>
        </w:rPr>
        <w:br w:type="textWrapping"/>
      </w:r>
      <w:r>
        <w:rPr>
          <w:rFonts w:hint="eastAsia" w:ascii="微软雅黑" w:hAnsi="微软雅黑" w:eastAsia="微软雅黑" w:cs="微软雅黑"/>
          <w:i w:val="0"/>
          <w:caps w:val="0"/>
          <w:color w:val="000000"/>
          <w:spacing w:val="0"/>
          <w:kern w:val="0"/>
          <w:sz w:val="27"/>
          <w:szCs w:val="27"/>
          <w:u w:val="none"/>
          <w:shd w:val="clear" w:fill="FFFFFF"/>
          <w:lang w:val="en-US" w:eastAsia="zh-CN" w:bidi="ar"/>
        </w:rPr>
        <w:t>    </w:t>
      </w:r>
      <w:r>
        <w:rPr>
          <w:rFonts w:hint="eastAsia" w:ascii="微软雅黑" w:hAnsi="微软雅黑" w:eastAsia="微软雅黑" w:cs="微软雅黑"/>
          <w:i w:val="0"/>
          <w:caps w:val="0"/>
          <w:color w:val="888888"/>
          <w:spacing w:val="0"/>
          <w:kern w:val="0"/>
          <w:sz w:val="18"/>
          <w:szCs w:val="18"/>
          <w:u w:val="none"/>
          <w:shd w:val="clear" w:fill="FFFFFF"/>
          <w:lang w:val="en-US" w:eastAsia="zh-CN" w:bidi="ar"/>
        </w:rPr>
        <w:fldChar w:fldCharType="begin"/>
      </w:r>
      <w:r>
        <w:rPr>
          <w:rFonts w:hint="eastAsia" w:ascii="微软雅黑" w:hAnsi="微软雅黑" w:eastAsia="微软雅黑" w:cs="微软雅黑"/>
          <w:i w:val="0"/>
          <w:caps w:val="0"/>
          <w:color w:val="888888"/>
          <w:spacing w:val="0"/>
          <w:kern w:val="0"/>
          <w:sz w:val="18"/>
          <w:szCs w:val="18"/>
          <w:u w:val="none"/>
          <w:shd w:val="clear" w:fill="FFFFFF"/>
          <w:lang w:val="en-US" w:eastAsia="zh-CN" w:bidi="ar"/>
        </w:rPr>
        <w:instrText xml:space="preserve"> HYPERLINK "http://sft.yn.gov.cn/attachment.jspx?cid=18245&amp;i=9&amp;t=1594263303743&amp;k=38879ac488990e3b173990f03c758d20" </w:instrText>
      </w:r>
      <w:r>
        <w:rPr>
          <w:rFonts w:hint="eastAsia" w:ascii="微软雅黑" w:hAnsi="微软雅黑" w:eastAsia="微软雅黑" w:cs="微软雅黑"/>
          <w:i w:val="0"/>
          <w:caps w:val="0"/>
          <w:color w:val="888888"/>
          <w:spacing w:val="0"/>
          <w:kern w:val="0"/>
          <w:sz w:val="18"/>
          <w:szCs w:val="18"/>
          <w:u w:val="none"/>
          <w:shd w:val="clear" w:fill="FFFFFF"/>
          <w:lang w:val="en-US" w:eastAsia="zh-CN" w:bidi="ar"/>
        </w:rPr>
        <w:fldChar w:fldCharType="separate"/>
      </w:r>
      <w:r>
        <w:rPr>
          <w:rStyle w:val="7"/>
          <w:rFonts w:hint="eastAsia" w:ascii="微软雅黑" w:hAnsi="微软雅黑" w:eastAsia="微软雅黑" w:cs="微软雅黑"/>
          <w:i w:val="0"/>
          <w:caps w:val="0"/>
          <w:color w:val="888888"/>
          <w:spacing w:val="0"/>
          <w:sz w:val="18"/>
          <w:szCs w:val="18"/>
          <w:u w:val="none"/>
          <w:shd w:val="clear" w:fill="FFFFFF"/>
        </w:rPr>
        <w:t>附件11：律师事务所变更名称申请表.doc</w:t>
      </w:r>
      <w:r>
        <w:rPr>
          <w:rFonts w:hint="eastAsia" w:ascii="微软雅黑" w:hAnsi="微软雅黑" w:eastAsia="微软雅黑" w:cs="微软雅黑"/>
          <w:i w:val="0"/>
          <w:caps w:val="0"/>
          <w:color w:val="888888"/>
          <w:spacing w:val="0"/>
          <w:kern w:val="0"/>
          <w:sz w:val="18"/>
          <w:szCs w:val="18"/>
          <w:u w:val="none"/>
          <w:shd w:val="clear" w:fill="FFFFFF"/>
          <w:lang w:val="en-US" w:eastAsia="zh-CN" w:bidi="ar"/>
        </w:rPr>
        <w:fldChar w:fldCharType="end"/>
      </w:r>
      <w:r>
        <w:rPr>
          <w:rFonts w:hint="eastAsia" w:ascii="微软雅黑" w:hAnsi="微软雅黑" w:eastAsia="微软雅黑" w:cs="微软雅黑"/>
          <w:i w:val="0"/>
          <w:caps w:val="0"/>
          <w:color w:val="000000"/>
          <w:spacing w:val="0"/>
          <w:kern w:val="0"/>
          <w:sz w:val="27"/>
          <w:szCs w:val="27"/>
          <w:u w:val="none"/>
          <w:shd w:val="clear" w:fill="FFFFFF"/>
          <w:lang w:val="en-US" w:eastAsia="zh-CN" w:bidi="ar"/>
        </w:rPr>
        <w:br w:type="textWrapping"/>
      </w:r>
      <w:r>
        <w:rPr>
          <w:rFonts w:hint="eastAsia" w:ascii="微软雅黑" w:hAnsi="微软雅黑" w:eastAsia="微软雅黑" w:cs="微软雅黑"/>
          <w:i w:val="0"/>
          <w:caps w:val="0"/>
          <w:color w:val="000000"/>
          <w:spacing w:val="0"/>
          <w:kern w:val="0"/>
          <w:sz w:val="27"/>
          <w:szCs w:val="27"/>
          <w:u w:val="none"/>
          <w:shd w:val="clear" w:fill="FFFFFF"/>
          <w:lang w:val="en-US" w:eastAsia="zh-CN" w:bidi="ar"/>
        </w:rPr>
        <w:br w:type="textWrapping"/>
      </w:r>
      <w:r>
        <w:rPr>
          <w:rFonts w:hint="eastAsia" w:ascii="微软雅黑" w:hAnsi="微软雅黑" w:eastAsia="微软雅黑" w:cs="微软雅黑"/>
          <w:i w:val="0"/>
          <w:caps w:val="0"/>
          <w:color w:val="000000"/>
          <w:spacing w:val="0"/>
          <w:kern w:val="0"/>
          <w:sz w:val="27"/>
          <w:szCs w:val="27"/>
          <w:u w:val="none"/>
          <w:shd w:val="clear" w:fill="FFFFFF"/>
          <w:lang w:val="en-US" w:eastAsia="zh-CN" w:bidi="ar"/>
        </w:rPr>
        <w:t>    </w:t>
      </w:r>
      <w:r>
        <w:rPr>
          <w:rFonts w:hint="eastAsia" w:ascii="微软雅黑" w:hAnsi="微软雅黑" w:eastAsia="微软雅黑" w:cs="微软雅黑"/>
          <w:i w:val="0"/>
          <w:caps w:val="0"/>
          <w:color w:val="888888"/>
          <w:spacing w:val="0"/>
          <w:kern w:val="0"/>
          <w:sz w:val="18"/>
          <w:szCs w:val="18"/>
          <w:u w:val="none"/>
          <w:shd w:val="clear" w:fill="FFFFFF"/>
          <w:lang w:val="en-US" w:eastAsia="zh-CN" w:bidi="ar"/>
        </w:rPr>
        <w:fldChar w:fldCharType="begin"/>
      </w:r>
      <w:r>
        <w:rPr>
          <w:rFonts w:hint="eastAsia" w:ascii="微软雅黑" w:hAnsi="微软雅黑" w:eastAsia="微软雅黑" w:cs="微软雅黑"/>
          <w:i w:val="0"/>
          <w:caps w:val="0"/>
          <w:color w:val="888888"/>
          <w:spacing w:val="0"/>
          <w:kern w:val="0"/>
          <w:sz w:val="18"/>
          <w:szCs w:val="18"/>
          <w:u w:val="none"/>
          <w:shd w:val="clear" w:fill="FFFFFF"/>
          <w:lang w:val="en-US" w:eastAsia="zh-CN" w:bidi="ar"/>
        </w:rPr>
        <w:instrText xml:space="preserve"> HYPERLINK "http://sft.yn.gov.cn/attachment.jspx?cid=18245&amp;i=10&amp;t=1594263303743&amp;k=2a118898b0fdd5d415582aa8a7f737a5" </w:instrText>
      </w:r>
      <w:r>
        <w:rPr>
          <w:rFonts w:hint="eastAsia" w:ascii="微软雅黑" w:hAnsi="微软雅黑" w:eastAsia="微软雅黑" w:cs="微软雅黑"/>
          <w:i w:val="0"/>
          <w:caps w:val="0"/>
          <w:color w:val="888888"/>
          <w:spacing w:val="0"/>
          <w:kern w:val="0"/>
          <w:sz w:val="18"/>
          <w:szCs w:val="18"/>
          <w:u w:val="none"/>
          <w:shd w:val="clear" w:fill="FFFFFF"/>
          <w:lang w:val="en-US" w:eastAsia="zh-CN" w:bidi="ar"/>
        </w:rPr>
        <w:fldChar w:fldCharType="separate"/>
      </w:r>
      <w:r>
        <w:rPr>
          <w:rStyle w:val="7"/>
          <w:rFonts w:hint="eastAsia" w:ascii="微软雅黑" w:hAnsi="微软雅黑" w:eastAsia="微软雅黑" w:cs="微软雅黑"/>
          <w:i w:val="0"/>
          <w:caps w:val="0"/>
          <w:color w:val="888888"/>
          <w:spacing w:val="0"/>
          <w:sz w:val="18"/>
          <w:szCs w:val="18"/>
          <w:u w:val="none"/>
          <w:shd w:val="clear" w:fill="FFFFFF"/>
        </w:rPr>
        <w:t>附件12：律师事务所变更负责人申请表.doc</w:t>
      </w:r>
      <w:r>
        <w:rPr>
          <w:rFonts w:hint="eastAsia" w:ascii="微软雅黑" w:hAnsi="微软雅黑" w:eastAsia="微软雅黑" w:cs="微软雅黑"/>
          <w:i w:val="0"/>
          <w:caps w:val="0"/>
          <w:color w:val="888888"/>
          <w:spacing w:val="0"/>
          <w:kern w:val="0"/>
          <w:sz w:val="18"/>
          <w:szCs w:val="18"/>
          <w:u w:val="none"/>
          <w:shd w:val="clear" w:fill="FFFFFF"/>
          <w:lang w:val="en-US" w:eastAsia="zh-CN" w:bidi="ar"/>
        </w:rPr>
        <w:fldChar w:fldCharType="end"/>
      </w:r>
      <w:r>
        <w:rPr>
          <w:rFonts w:hint="eastAsia" w:ascii="微软雅黑" w:hAnsi="微软雅黑" w:eastAsia="微软雅黑" w:cs="微软雅黑"/>
          <w:i w:val="0"/>
          <w:caps w:val="0"/>
          <w:color w:val="000000"/>
          <w:spacing w:val="0"/>
          <w:kern w:val="0"/>
          <w:sz w:val="27"/>
          <w:szCs w:val="27"/>
          <w:u w:val="none"/>
          <w:shd w:val="clear" w:fill="FFFFFF"/>
          <w:lang w:val="en-US" w:eastAsia="zh-CN" w:bidi="ar"/>
        </w:rPr>
        <w:br w:type="textWrapping"/>
      </w:r>
      <w:r>
        <w:rPr>
          <w:rFonts w:hint="eastAsia" w:ascii="微软雅黑" w:hAnsi="微软雅黑" w:eastAsia="微软雅黑" w:cs="微软雅黑"/>
          <w:i w:val="0"/>
          <w:caps w:val="0"/>
          <w:color w:val="000000"/>
          <w:spacing w:val="0"/>
          <w:kern w:val="0"/>
          <w:sz w:val="27"/>
          <w:szCs w:val="27"/>
          <w:u w:val="none"/>
          <w:shd w:val="clear" w:fill="FFFFFF"/>
          <w:lang w:val="en-US" w:eastAsia="zh-CN" w:bidi="ar"/>
        </w:rPr>
        <w:br w:type="textWrapping"/>
      </w:r>
      <w:r>
        <w:rPr>
          <w:rFonts w:hint="eastAsia" w:ascii="微软雅黑" w:hAnsi="微软雅黑" w:eastAsia="微软雅黑" w:cs="微软雅黑"/>
          <w:i w:val="0"/>
          <w:caps w:val="0"/>
          <w:color w:val="000000"/>
          <w:spacing w:val="0"/>
          <w:kern w:val="0"/>
          <w:sz w:val="27"/>
          <w:szCs w:val="27"/>
          <w:u w:val="none"/>
          <w:shd w:val="clear" w:fill="FFFFFF"/>
          <w:lang w:val="en-US" w:eastAsia="zh-CN" w:bidi="ar"/>
        </w:rPr>
        <w:t>    </w:t>
      </w:r>
      <w:r>
        <w:rPr>
          <w:rFonts w:hint="eastAsia" w:ascii="微软雅黑" w:hAnsi="微软雅黑" w:eastAsia="微软雅黑" w:cs="微软雅黑"/>
          <w:i w:val="0"/>
          <w:caps w:val="0"/>
          <w:color w:val="888888"/>
          <w:spacing w:val="0"/>
          <w:kern w:val="0"/>
          <w:sz w:val="18"/>
          <w:szCs w:val="18"/>
          <w:u w:val="none"/>
          <w:shd w:val="clear" w:fill="FFFFFF"/>
          <w:lang w:val="en-US" w:eastAsia="zh-CN" w:bidi="ar"/>
        </w:rPr>
        <w:fldChar w:fldCharType="begin"/>
      </w:r>
      <w:r>
        <w:rPr>
          <w:rFonts w:hint="eastAsia" w:ascii="微软雅黑" w:hAnsi="微软雅黑" w:eastAsia="微软雅黑" w:cs="微软雅黑"/>
          <w:i w:val="0"/>
          <w:caps w:val="0"/>
          <w:color w:val="888888"/>
          <w:spacing w:val="0"/>
          <w:kern w:val="0"/>
          <w:sz w:val="18"/>
          <w:szCs w:val="18"/>
          <w:u w:val="none"/>
          <w:shd w:val="clear" w:fill="FFFFFF"/>
          <w:lang w:val="en-US" w:eastAsia="zh-CN" w:bidi="ar"/>
        </w:rPr>
        <w:instrText xml:space="preserve"> HYPERLINK "http://sft.yn.gov.cn/attachment.jspx?cid=18245&amp;i=11&amp;t=1594263303743&amp;k=b4c543a89973a0e66dd52ee2abae7801" </w:instrText>
      </w:r>
      <w:r>
        <w:rPr>
          <w:rFonts w:hint="eastAsia" w:ascii="微软雅黑" w:hAnsi="微软雅黑" w:eastAsia="微软雅黑" w:cs="微软雅黑"/>
          <w:i w:val="0"/>
          <w:caps w:val="0"/>
          <w:color w:val="888888"/>
          <w:spacing w:val="0"/>
          <w:kern w:val="0"/>
          <w:sz w:val="18"/>
          <w:szCs w:val="18"/>
          <w:u w:val="none"/>
          <w:shd w:val="clear" w:fill="FFFFFF"/>
          <w:lang w:val="en-US" w:eastAsia="zh-CN" w:bidi="ar"/>
        </w:rPr>
        <w:fldChar w:fldCharType="separate"/>
      </w:r>
      <w:r>
        <w:rPr>
          <w:rStyle w:val="7"/>
          <w:rFonts w:hint="eastAsia" w:ascii="微软雅黑" w:hAnsi="微软雅黑" w:eastAsia="微软雅黑" w:cs="微软雅黑"/>
          <w:i w:val="0"/>
          <w:caps w:val="0"/>
          <w:color w:val="888888"/>
          <w:spacing w:val="0"/>
          <w:sz w:val="18"/>
          <w:szCs w:val="18"/>
          <w:u w:val="none"/>
          <w:shd w:val="clear" w:fill="FFFFFF"/>
        </w:rPr>
        <w:t>附件13：律师事务所变更章程申请表.doc</w:t>
      </w:r>
      <w:r>
        <w:rPr>
          <w:rFonts w:hint="eastAsia" w:ascii="微软雅黑" w:hAnsi="微软雅黑" w:eastAsia="微软雅黑" w:cs="微软雅黑"/>
          <w:i w:val="0"/>
          <w:caps w:val="0"/>
          <w:color w:val="888888"/>
          <w:spacing w:val="0"/>
          <w:kern w:val="0"/>
          <w:sz w:val="18"/>
          <w:szCs w:val="18"/>
          <w:u w:val="none"/>
          <w:shd w:val="clear" w:fill="FFFFFF"/>
          <w:lang w:val="en-US" w:eastAsia="zh-CN" w:bidi="ar"/>
        </w:rPr>
        <w:fldChar w:fldCharType="end"/>
      </w:r>
      <w:r>
        <w:rPr>
          <w:rFonts w:hint="eastAsia" w:ascii="微软雅黑" w:hAnsi="微软雅黑" w:eastAsia="微软雅黑" w:cs="微软雅黑"/>
          <w:i w:val="0"/>
          <w:caps w:val="0"/>
          <w:color w:val="000000"/>
          <w:spacing w:val="0"/>
          <w:kern w:val="0"/>
          <w:sz w:val="27"/>
          <w:szCs w:val="27"/>
          <w:u w:val="none"/>
          <w:shd w:val="clear" w:fill="FFFFFF"/>
          <w:lang w:val="en-US" w:eastAsia="zh-CN" w:bidi="ar"/>
        </w:rPr>
        <w:br w:type="textWrapping"/>
      </w:r>
      <w:r>
        <w:rPr>
          <w:rFonts w:hint="eastAsia" w:ascii="微软雅黑" w:hAnsi="微软雅黑" w:eastAsia="微软雅黑" w:cs="微软雅黑"/>
          <w:i w:val="0"/>
          <w:caps w:val="0"/>
          <w:color w:val="000000"/>
          <w:spacing w:val="0"/>
          <w:kern w:val="0"/>
          <w:sz w:val="27"/>
          <w:szCs w:val="27"/>
          <w:u w:val="none"/>
          <w:shd w:val="clear" w:fill="FFFFFF"/>
          <w:lang w:val="en-US" w:eastAsia="zh-CN" w:bidi="ar"/>
        </w:rPr>
        <w:br w:type="textWrapping"/>
      </w:r>
      <w:r>
        <w:rPr>
          <w:rFonts w:hint="eastAsia" w:ascii="微软雅黑" w:hAnsi="微软雅黑" w:eastAsia="微软雅黑" w:cs="微软雅黑"/>
          <w:i w:val="0"/>
          <w:caps w:val="0"/>
          <w:color w:val="000000"/>
          <w:spacing w:val="0"/>
          <w:kern w:val="0"/>
          <w:sz w:val="27"/>
          <w:szCs w:val="27"/>
          <w:u w:val="none"/>
          <w:shd w:val="clear" w:fill="FFFFFF"/>
          <w:lang w:val="en-US" w:eastAsia="zh-CN" w:bidi="ar"/>
        </w:rPr>
        <w:t>    </w:t>
      </w:r>
      <w:r>
        <w:rPr>
          <w:rFonts w:hint="eastAsia" w:ascii="微软雅黑" w:hAnsi="微软雅黑" w:eastAsia="微软雅黑" w:cs="微软雅黑"/>
          <w:i w:val="0"/>
          <w:caps w:val="0"/>
          <w:color w:val="888888"/>
          <w:spacing w:val="0"/>
          <w:kern w:val="0"/>
          <w:sz w:val="18"/>
          <w:szCs w:val="18"/>
          <w:u w:val="none"/>
          <w:shd w:val="clear" w:fill="FFFFFF"/>
          <w:lang w:val="en-US" w:eastAsia="zh-CN" w:bidi="ar"/>
        </w:rPr>
        <w:fldChar w:fldCharType="begin"/>
      </w:r>
      <w:r>
        <w:rPr>
          <w:rFonts w:hint="eastAsia" w:ascii="微软雅黑" w:hAnsi="微软雅黑" w:eastAsia="微软雅黑" w:cs="微软雅黑"/>
          <w:i w:val="0"/>
          <w:caps w:val="0"/>
          <w:color w:val="888888"/>
          <w:spacing w:val="0"/>
          <w:kern w:val="0"/>
          <w:sz w:val="18"/>
          <w:szCs w:val="18"/>
          <w:u w:val="none"/>
          <w:shd w:val="clear" w:fill="FFFFFF"/>
          <w:lang w:val="en-US" w:eastAsia="zh-CN" w:bidi="ar"/>
        </w:rPr>
        <w:instrText xml:space="preserve"> HYPERLINK "http://sft.yn.gov.cn/attachment.jspx?cid=18245&amp;i=12&amp;t=1594263303743&amp;k=9aebaf555e1ee490637f1fde3b92e1a0" </w:instrText>
      </w:r>
      <w:r>
        <w:rPr>
          <w:rFonts w:hint="eastAsia" w:ascii="微软雅黑" w:hAnsi="微软雅黑" w:eastAsia="微软雅黑" w:cs="微软雅黑"/>
          <w:i w:val="0"/>
          <w:caps w:val="0"/>
          <w:color w:val="888888"/>
          <w:spacing w:val="0"/>
          <w:kern w:val="0"/>
          <w:sz w:val="18"/>
          <w:szCs w:val="18"/>
          <w:u w:val="none"/>
          <w:shd w:val="clear" w:fill="FFFFFF"/>
          <w:lang w:val="en-US" w:eastAsia="zh-CN" w:bidi="ar"/>
        </w:rPr>
        <w:fldChar w:fldCharType="separate"/>
      </w:r>
      <w:r>
        <w:rPr>
          <w:rStyle w:val="7"/>
          <w:rFonts w:hint="eastAsia" w:ascii="微软雅黑" w:hAnsi="微软雅黑" w:eastAsia="微软雅黑" w:cs="微软雅黑"/>
          <w:i w:val="0"/>
          <w:caps w:val="0"/>
          <w:color w:val="888888"/>
          <w:spacing w:val="0"/>
          <w:sz w:val="18"/>
          <w:szCs w:val="18"/>
          <w:u w:val="none"/>
          <w:shd w:val="clear" w:fill="FFFFFF"/>
        </w:rPr>
        <w:t>附件14：律师事务所变更合伙协议申请表.doc</w:t>
      </w:r>
      <w:r>
        <w:rPr>
          <w:rFonts w:hint="eastAsia" w:ascii="微软雅黑" w:hAnsi="微软雅黑" w:eastAsia="微软雅黑" w:cs="微软雅黑"/>
          <w:i w:val="0"/>
          <w:caps w:val="0"/>
          <w:color w:val="888888"/>
          <w:spacing w:val="0"/>
          <w:kern w:val="0"/>
          <w:sz w:val="18"/>
          <w:szCs w:val="18"/>
          <w:u w:val="none"/>
          <w:shd w:val="clear" w:fill="FFFFFF"/>
          <w:lang w:val="en-US" w:eastAsia="zh-CN" w:bidi="ar"/>
        </w:rPr>
        <w:fldChar w:fldCharType="end"/>
      </w:r>
      <w:r>
        <w:rPr>
          <w:rFonts w:hint="eastAsia" w:ascii="微软雅黑" w:hAnsi="微软雅黑" w:eastAsia="微软雅黑" w:cs="微软雅黑"/>
          <w:i w:val="0"/>
          <w:caps w:val="0"/>
          <w:color w:val="000000"/>
          <w:spacing w:val="0"/>
          <w:kern w:val="0"/>
          <w:sz w:val="27"/>
          <w:szCs w:val="27"/>
          <w:u w:val="none"/>
          <w:shd w:val="clear" w:fill="FFFFFF"/>
          <w:lang w:val="en-US" w:eastAsia="zh-CN" w:bidi="ar"/>
        </w:rPr>
        <w:br w:type="textWrapping"/>
      </w:r>
      <w:r>
        <w:rPr>
          <w:rFonts w:hint="eastAsia" w:ascii="微软雅黑" w:hAnsi="微软雅黑" w:eastAsia="微软雅黑" w:cs="微软雅黑"/>
          <w:i w:val="0"/>
          <w:caps w:val="0"/>
          <w:color w:val="000000"/>
          <w:spacing w:val="0"/>
          <w:kern w:val="0"/>
          <w:sz w:val="27"/>
          <w:szCs w:val="27"/>
          <w:u w:val="none"/>
          <w:shd w:val="clear" w:fill="FFFFFF"/>
          <w:lang w:val="en-US" w:eastAsia="zh-CN" w:bidi="ar"/>
        </w:rPr>
        <w:br w:type="textWrapping"/>
      </w:r>
      <w:r>
        <w:rPr>
          <w:rFonts w:hint="eastAsia" w:ascii="微软雅黑" w:hAnsi="微软雅黑" w:eastAsia="微软雅黑" w:cs="微软雅黑"/>
          <w:i w:val="0"/>
          <w:caps w:val="0"/>
          <w:color w:val="000000"/>
          <w:spacing w:val="0"/>
          <w:kern w:val="0"/>
          <w:sz w:val="27"/>
          <w:szCs w:val="27"/>
          <w:u w:val="none"/>
          <w:shd w:val="clear" w:fill="FFFFFF"/>
          <w:lang w:val="en-US" w:eastAsia="zh-CN" w:bidi="ar"/>
        </w:rPr>
        <w:t>    </w:t>
      </w:r>
      <w:r>
        <w:rPr>
          <w:rFonts w:hint="eastAsia" w:ascii="微软雅黑" w:hAnsi="微软雅黑" w:eastAsia="微软雅黑" w:cs="微软雅黑"/>
          <w:i w:val="0"/>
          <w:caps w:val="0"/>
          <w:color w:val="888888"/>
          <w:spacing w:val="0"/>
          <w:kern w:val="0"/>
          <w:sz w:val="18"/>
          <w:szCs w:val="18"/>
          <w:u w:val="none"/>
          <w:shd w:val="clear" w:fill="FFFFFF"/>
          <w:lang w:val="en-US" w:eastAsia="zh-CN" w:bidi="ar"/>
        </w:rPr>
        <w:fldChar w:fldCharType="begin"/>
      </w:r>
      <w:r>
        <w:rPr>
          <w:rFonts w:hint="eastAsia" w:ascii="微软雅黑" w:hAnsi="微软雅黑" w:eastAsia="微软雅黑" w:cs="微软雅黑"/>
          <w:i w:val="0"/>
          <w:caps w:val="0"/>
          <w:color w:val="888888"/>
          <w:spacing w:val="0"/>
          <w:kern w:val="0"/>
          <w:sz w:val="18"/>
          <w:szCs w:val="18"/>
          <w:u w:val="none"/>
          <w:shd w:val="clear" w:fill="FFFFFF"/>
          <w:lang w:val="en-US" w:eastAsia="zh-CN" w:bidi="ar"/>
        </w:rPr>
        <w:instrText xml:space="preserve"> HYPERLINK "http://sft.yn.gov.cn/attachment.jspx?cid=18245&amp;i=13&amp;t=1594263303743&amp;k=62d8bc264bad50eaca0145eae54b8751" </w:instrText>
      </w:r>
      <w:r>
        <w:rPr>
          <w:rFonts w:hint="eastAsia" w:ascii="微软雅黑" w:hAnsi="微软雅黑" w:eastAsia="微软雅黑" w:cs="微软雅黑"/>
          <w:i w:val="0"/>
          <w:caps w:val="0"/>
          <w:color w:val="888888"/>
          <w:spacing w:val="0"/>
          <w:kern w:val="0"/>
          <w:sz w:val="18"/>
          <w:szCs w:val="18"/>
          <w:u w:val="none"/>
          <w:shd w:val="clear" w:fill="FFFFFF"/>
          <w:lang w:val="en-US" w:eastAsia="zh-CN" w:bidi="ar"/>
        </w:rPr>
        <w:fldChar w:fldCharType="separate"/>
      </w:r>
      <w:r>
        <w:rPr>
          <w:rStyle w:val="7"/>
          <w:rFonts w:hint="eastAsia" w:ascii="微软雅黑" w:hAnsi="微软雅黑" w:eastAsia="微软雅黑" w:cs="微软雅黑"/>
          <w:i w:val="0"/>
          <w:caps w:val="0"/>
          <w:color w:val="888888"/>
          <w:spacing w:val="0"/>
          <w:sz w:val="18"/>
          <w:szCs w:val="18"/>
          <w:u w:val="none"/>
          <w:shd w:val="clear" w:fill="FFFFFF"/>
        </w:rPr>
        <w:t>附件15：律师事务所分所变更派驻分所律师申请表.doc</w:t>
      </w:r>
      <w:r>
        <w:rPr>
          <w:rFonts w:hint="eastAsia" w:ascii="微软雅黑" w:hAnsi="微软雅黑" w:eastAsia="微软雅黑" w:cs="微软雅黑"/>
          <w:i w:val="0"/>
          <w:caps w:val="0"/>
          <w:color w:val="888888"/>
          <w:spacing w:val="0"/>
          <w:kern w:val="0"/>
          <w:sz w:val="18"/>
          <w:szCs w:val="18"/>
          <w:u w:val="none"/>
          <w:shd w:val="clear" w:fill="FFFFFF"/>
          <w:lang w:val="en-US" w:eastAsia="zh-CN" w:bidi="ar"/>
        </w:rPr>
        <w:fldChar w:fldCharType="end"/>
      </w:r>
      <w:r>
        <w:rPr>
          <w:rFonts w:hint="eastAsia" w:ascii="微软雅黑" w:hAnsi="微软雅黑" w:eastAsia="微软雅黑" w:cs="微软雅黑"/>
          <w:i w:val="0"/>
          <w:caps w:val="0"/>
          <w:color w:val="000000"/>
          <w:spacing w:val="0"/>
          <w:kern w:val="0"/>
          <w:sz w:val="27"/>
          <w:szCs w:val="27"/>
          <w:u w:val="none"/>
          <w:shd w:val="clear" w:fill="FFFFFF"/>
          <w:lang w:val="en-US" w:eastAsia="zh-CN" w:bidi="ar"/>
        </w:rPr>
        <w:br w:type="textWrapping"/>
      </w:r>
      <w:r>
        <w:rPr>
          <w:rFonts w:hint="eastAsia" w:ascii="微软雅黑" w:hAnsi="微软雅黑" w:eastAsia="微软雅黑" w:cs="微软雅黑"/>
          <w:i w:val="0"/>
          <w:caps w:val="0"/>
          <w:color w:val="000000"/>
          <w:spacing w:val="0"/>
          <w:kern w:val="0"/>
          <w:sz w:val="27"/>
          <w:szCs w:val="27"/>
          <w:u w:val="none"/>
          <w:shd w:val="clear" w:fill="FFFFFF"/>
          <w:lang w:val="en-US" w:eastAsia="zh-CN" w:bidi="ar"/>
        </w:rPr>
        <w:br w:type="textWrapping"/>
      </w:r>
      <w:r>
        <w:rPr>
          <w:rFonts w:hint="eastAsia" w:ascii="微软雅黑" w:hAnsi="微软雅黑" w:eastAsia="微软雅黑" w:cs="微软雅黑"/>
          <w:i w:val="0"/>
          <w:caps w:val="0"/>
          <w:color w:val="000000"/>
          <w:spacing w:val="0"/>
          <w:kern w:val="0"/>
          <w:sz w:val="27"/>
          <w:szCs w:val="27"/>
          <w:u w:val="none"/>
          <w:shd w:val="clear" w:fill="FFFFFF"/>
          <w:lang w:val="en-US" w:eastAsia="zh-CN" w:bidi="ar"/>
        </w:rPr>
        <w:t>    </w:t>
      </w:r>
      <w:r>
        <w:rPr>
          <w:rFonts w:hint="eastAsia" w:ascii="微软雅黑" w:hAnsi="微软雅黑" w:eastAsia="微软雅黑" w:cs="微软雅黑"/>
          <w:i w:val="0"/>
          <w:caps w:val="0"/>
          <w:color w:val="888888"/>
          <w:spacing w:val="0"/>
          <w:kern w:val="0"/>
          <w:sz w:val="18"/>
          <w:szCs w:val="18"/>
          <w:u w:val="none"/>
          <w:shd w:val="clear" w:fill="FFFFFF"/>
          <w:lang w:val="en-US" w:eastAsia="zh-CN" w:bidi="ar"/>
        </w:rPr>
        <w:fldChar w:fldCharType="begin"/>
      </w:r>
      <w:r>
        <w:rPr>
          <w:rFonts w:hint="eastAsia" w:ascii="微软雅黑" w:hAnsi="微软雅黑" w:eastAsia="微软雅黑" w:cs="微软雅黑"/>
          <w:i w:val="0"/>
          <w:caps w:val="0"/>
          <w:color w:val="888888"/>
          <w:spacing w:val="0"/>
          <w:kern w:val="0"/>
          <w:sz w:val="18"/>
          <w:szCs w:val="18"/>
          <w:u w:val="none"/>
          <w:shd w:val="clear" w:fill="FFFFFF"/>
          <w:lang w:val="en-US" w:eastAsia="zh-CN" w:bidi="ar"/>
        </w:rPr>
        <w:instrText xml:space="preserve"> HYPERLINK "http://sft.yn.gov.cn/attachment.jspx?cid=18245&amp;i=14&amp;t=1594263303743&amp;k=6159ff90aef8c661cd9376e882e5cc16" </w:instrText>
      </w:r>
      <w:r>
        <w:rPr>
          <w:rFonts w:hint="eastAsia" w:ascii="微软雅黑" w:hAnsi="微软雅黑" w:eastAsia="微软雅黑" w:cs="微软雅黑"/>
          <w:i w:val="0"/>
          <w:caps w:val="0"/>
          <w:color w:val="888888"/>
          <w:spacing w:val="0"/>
          <w:kern w:val="0"/>
          <w:sz w:val="18"/>
          <w:szCs w:val="18"/>
          <w:u w:val="none"/>
          <w:shd w:val="clear" w:fill="FFFFFF"/>
          <w:lang w:val="en-US" w:eastAsia="zh-CN" w:bidi="ar"/>
        </w:rPr>
        <w:fldChar w:fldCharType="separate"/>
      </w:r>
      <w:r>
        <w:rPr>
          <w:rStyle w:val="7"/>
          <w:rFonts w:hint="eastAsia" w:ascii="微软雅黑" w:hAnsi="微软雅黑" w:eastAsia="微软雅黑" w:cs="微软雅黑"/>
          <w:i w:val="0"/>
          <w:caps w:val="0"/>
          <w:color w:val="888888"/>
          <w:spacing w:val="0"/>
          <w:sz w:val="18"/>
          <w:szCs w:val="18"/>
          <w:u w:val="none"/>
          <w:shd w:val="clear" w:fill="FFFFFF"/>
        </w:rPr>
        <w:t>附件16：律师事务所注销申请表.doc</w:t>
      </w:r>
      <w:r>
        <w:rPr>
          <w:rFonts w:hint="eastAsia" w:ascii="微软雅黑" w:hAnsi="微软雅黑" w:eastAsia="微软雅黑" w:cs="微软雅黑"/>
          <w:i w:val="0"/>
          <w:caps w:val="0"/>
          <w:color w:val="888888"/>
          <w:spacing w:val="0"/>
          <w:kern w:val="0"/>
          <w:sz w:val="18"/>
          <w:szCs w:val="18"/>
          <w:u w:val="none"/>
          <w:shd w:val="clear" w:fill="FFFFFF"/>
          <w:lang w:val="en-US" w:eastAsia="zh-CN" w:bidi="ar"/>
        </w:rPr>
        <w:fldChar w:fldCharType="end"/>
      </w:r>
      <w:r>
        <w:rPr>
          <w:rFonts w:hint="eastAsia" w:ascii="微软雅黑" w:hAnsi="微软雅黑" w:eastAsia="微软雅黑" w:cs="微软雅黑"/>
          <w:i w:val="0"/>
          <w:caps w:val="0"/>
          <w:color w:val="000000"/>
          <w:spacing w:val="0"/>
          <w:kern w:val="0"/>
          <w:sz w:val="27"/>
          <w:szCs w:val="27"/>
          <w:u w:val="none"/>
          <w:shd w:val="clear" w:fill="FFFFFF"/>
          <w:lang w:val="en-US" w:eastAsia="zh-CN" w:bidi="ar"/>
        </w:rPr>
        <w:br w:type="textWrapping"/>
      </w:r>
      <w:r>
        <w:rPr>
          <w:rFonts w:hint="eastAsia" w:ascii="微软雅黑" w:hAnsi="微软雅黑" w:eastAsia="微软雅黑" w:cs="微软雅黑"/>
          <w:i w:val="0"/>
          <w:caps w:val="0"/>
          <w:color w:val="000000"/>
          <w:spacing w:val="0"/>
          <w:kern w:val="0"/>
          <w:sz w:val="27"/>
          <w:szCs w:val="27"/>
          <w:u w:val="none"/>
          <w:shd w:val="clear" w:fill="FFFFFF"/>
          <w:lang w:val="en-US" w:eastAsia="zh-CN" w:bidi="ar"/>
        </w:rPr>
        <w:br w:type="textWrapping"/>
      </w:r>
      <w:r>
        <w:rPr>
          <w:rFonts w:hint="eastAsia" w:ascii="微软雅黑" w:hAnsi="微软雅黑" w:eastAsia="微软雅黑" w:cs="微软雅黑"/>
          <w:i w:val="0"/>
          <w:caps w:val="0"/>
          <w:color w:val="000000"/>
          <w:spacing w:val="0"/>
          <w:kern w:val="0"/>
          <w:sz w:val="27"/>
          <w:szCs w:val="27"/>
          <w:u w:val="none"/>
          <w:shd w:val="clear" w:fill="FFFFFF"/>
          <w:lang w:val="en-US" w:eastAsia="zh-CN" w:bidi="ar"/>
        </w:rPr>
        <w:t>    </w:t>
      </w:r>
      <w:r>
        <w:rPr>
          <w:rFonts w:hint="eastAsia" w:ascii="微软雅黑" w:hAnsi="微软雅黑" w:eastAsia="微软雅黑" w:cs="微软雅黑"/>
          <w:i w:val="0"/>
          <w:caps w:val="0"/>
          <w:color w:val="888888"/>
          <w:spacing w:val="0"/>
          <w:kern w:val="0"/>
          <w:sz w:val="18"/>
          <w:szCs w:val="18"/>
          <w:u w:val="none"/>
          <w:shd w:val="clear" w:fill="FFFFFF"/>
          <w:lang w:val="en-US" w:eastAsia="zh-CN" w:bidi="ar"/>
        </w:rPr>
        <w:fldChar w:fldCharType="begin"/>
      </w:r>
      <w:r>
        <w:rPr>
          <w:rFonts w:hint="eastAsia" w:ascii="微软雅黑" w:hAnsi="微软雅黑" w:eastAsia="微软雅黑" w:cs="微软雅黑"/>
          <w:i w:val="0"/>
          <w:caps w:val="0"/>
          <w:color w:val="888888"/>
          <w:spacing w:val="0"/>
          <w:kern w:val="0"/>
          <w:sz w:val="18"/>
          <w:szCs w:val="18"/>
          <w:u w:val="none"/>
          <w:shd w:val="clear" w:fill="FFFFFF"/>
          <w:lang w:val="en-US" w:eastAsia="zh-CN" w:bidi="ar"/>
        </w:rPr>
        <w:instrText xml:space="preserve"> HYPERLINK "http://sft.yn.gov.cn/attachment.jspx?cid=18245&amp;i=15&amp;t=1594263303743&amp;k=b38a96264584d2a732a0b5320cdc2351" </w:instrText>
      </w:r>
      <w:r>
        <w:rPr>
          <w:rFonts w:hint="eastAsia" w:ascii="微软雅黑" w:hAnsi="微软雅黑" w:eastAsia="微软雅黑" w:cs="微软雅黑"/>
          <w:i w:val="0"/>
          <w:caps w:val="0"/>
          <w:color w:val="888888"/>
          <w:spacing w:val="0"/>
          <w:kern w:val="0"/>
          <w:sz w:val="18"/>
          <w:szCs w:val="18"/>
          <w:u w:val="none"/>
          <w:shd w:val="clear" w:fill="FFFFFF"/>
          <w:lang w:val="en-US" w:eastAsia="zh-CN" w:bidi="ar"/>
        </w:rPr>
        <w:fldChar w:fldCharType="separate"/>
      </w:r>
      <w:r>
        <w:rPr>
          <w:rStyle w:val="7"/>
          <w:rFonts w:hint="eastAsia" w:ascii="微软雅黑" w:hAnsi="微软雅黑" w:eastAsia="微软雅黑" w:cs="微软雅黑"/>
          <w:i w:val="0"/>
          <w:caps w:val="0"/>
          <w:color w:val="888888"/>
          <w:spacing w:val="0"/>
          <w:sz w:val="18"/>
          <w:szCs w:val="18"/>
          <w:u w:val="none"/>
          <w:shd w:val="clear" w:fill="FFFFFF"/>
        </w:rPr>
        <w:t>附件17：清算报告.doc</w:t>
      </w:r>
      <w:r>
        <w:rPr>
          <w:rFonts w:hint="eastAsia" w:ascii="微软雅黑" w:hAnsi="微软雅黑" w:eastAsia="微软雅黑" w:cs="微软雅黑"/>
          <w:i w:val="0"/>
          <w:caps w:val="0"/>
          <w:color w:val="888888"/>
          <w:spacing w:val="0"/>
          <w:kern w:val="0"/>
          <w:sz w:val="18"/>
          <w:szCs w:val="18"/>
          <w:u w:val="none"/>
          <w:shd w:val="clear" w:fill="FFFFFF"/>
          <w:lang w:val="en-US" w:eastAsia="zh-CN" w:bidi="ar"/>
        </w:rPr>
        <w:fldChar w:fldCharType="end"/>
      </w:r>
      <w:r>
        <w:rPr>
          <w:rFonts w:hint="eastAsia" w:ascii="微软雅黑" w:hAnsi="微软雅黑" w:eastAsia="微软雅黑" w:cs="微软雅黑"/>
          <w:i w:val="0"/>
          <w:caps w:val="0"/>
          <w:color w:val="000000"/>
          <w:spacing w:val="0"/>
          <w:kern w:val="0"/>
          <w:sz w:val="27"/>
          <w:szCs w:val="27"/>
          <w:u w:val="none"/>
          <w:shd w:val="clear" w:fill="FFFFFF"/>
          <w:lang w:val="en-US" w:eastAsia="zh-CN" w:bidi="ar"/>
        </w:rPr>
        <w:br w:type="textWrapping"/>
      </w:r>
      <w:r>
        <w:rPr>
          <w:rFonts w:hint="eastAsia" w:ascii="微软雅黑" w:hAnsi="微软雅黑" w:eastAsia="微软雅黑" w:cs="微软雅黑"/>
          <w:i w:val="0"/>
          <w:caps w:val="0"/>
          <w:color w:val="000000"/>
          <w:spacing w:val="0"/>
          <w:kern w:val="0"/>
          <w:sz w:val="27"/>
          <w:szCs w:val="27"/>
          <w:u w:val="none"/>
          <w:shd w:val="clear" w:fill="FFFFFF"/>
          <w:lang w:val="en-US" w:eastAsia="zh-CN" w:bidi="ar"/>
        </w:rPr>
        <w:br w:type="textWrapping"/>
      </w:r>
      <w:r>
        <w:rPr>
          <w:rFonts w:hint="eastAsia" w:ascii="微软雅黑" w:hAnsi="微软雅黑" w:eastAsia="微软雅黑" w:cs="微软雅黑"/>
          <w:i w:val="0"/>
          <w:caps w:val="0"/>
          <w:color w:val="000000"/>
          <w:spacing w:val="0"/>
          <w:kern w:val="0"/>
          <w:sz w:val="27"/>
          <w:szCs w:val="27"/>
          <w:u w:val="none"/>
          <w:shd w:val="clear" w:fill="FFFFFF"/>
          <w:lang w:val="en-US" w:eastAsia="zh-CN" w:bidi="ar"/>
        </w:rPr>
        <w:t>    </w:t>
      </w:r>
      <w:r>
        <w:rPr>
          <w:rFonts w:hint="eastAsia" w:ascii="微软雅黑" w:hAnsi="微软雅黑" w:eastAsia="微软雅黑" w:cs="微软雅黑"/>
          <w:i w:val="0"/>
          <w:caps w:val="0"/>
          <w:color w:val="888888"/>
          <w:spacing w:val="0"/>
          <w:kern w:val="0"/>
          <w:sz w:val="18"/>
          <w:szCs w:val="18"/>
          <w:u w:val="none"/>
          <w:shd w:val="clear" w:fill="FFFFFF"/>
          <w:lang w:val="en-US" w:eastAsia="zh-CN" w:bidi="ar"/>
        </w:rPr>
        <w:fldChar w:fldCharType="begin"/>
      </w:r>
      <w:r>
        <w:rPr>
          <w:rFonts w:hint="eastAsia" w:ascii="微软雅黑" w:hAnsi="微软雅黑" w:eastAsia="微软雅黑" w:cs="微软雅黑"/>
          <w:i w:val="0"/>
          <w:caps w:val="0"/>
          <w:color w:val="888888"/>
          <w:spacing w:val="0"/>
          <w:kern w:val="0"/>
          <w:sz w:val="18"/>
          <w:szCs w:val="18"/>
          <w:u w:val="none"/>
          <w:shd w:val="clear" w:fill="FFFFFF"/>
          <w:lang w:val="en-US" w:eastAsia="zh-CN" w:bidi="ar"/>
        </w:rPr>
        <w:instrText xml:space="preserve"> HYPERLINK "http://sft.yn.gov.cn/attachment.jspx?cid=18245&amp;i=16&amp;t=1594263303743&amp;k=e252a6882aa86576cb499f6745fa6816" </w:instrText>
      </w:r>
      <w:r>
        <w:rPr>
          <w:rFonts w:hint="eastAsia" w:ascii="微软雅黑" w:hAnsi="微软雅黑" w:eastAsia="微软雅黑" w:cs="微软雅黑"/>
          <w:i w:val="0"/>
          <w:caps w:val="0"/>
          <w:color w:val="888888"/>
          <w:spacing w:val="0"/>
          <w:kern w:val="0"/>
          <w:sz w:val="18"/>
          <w:szCs w:val="18"/>
          <w:u w:val="none"/>
          <w:shd w:val="clear" w:fill="FFFFFF"/>
          <w:lang w:val="en-US" w:eastAsia="zh-CN" w:bidi="ar"/>
        </w:rPr>
        <w:fldChar w:fldCharType="separate"/>
      </w:r>
      <w:r>
        <w:rPr>
          <w:rStyle w:val="7"/>
          <w:rFonts w:hint="eastAsia" w:ascii="微软雅黑" w:hAnsi="微软雅黑" w:eastAsia="微软雅黑" w:cs="微软雅黑"/>
          <w:i w:val="0"/>
          <w:caps w:val="0"/>
          <w:color w:val="888888"/>
          <w:spacing w:val="0"/>
          <w:sz w:val="18"/>
          <w:szCs w:val="18"/>
          <w:u w:val="none"/>
          <w:shd w:val="clear" w:fill="FFFFFF"/>
        </w:rPr>
        <w:t>附件18：变更合伙人申请书.docx</w:t>
      </w:r>
      <w:r>
        <w:rPr>
          <w:rFonts w:hint="eastAsia" w:ascii="微软雅黑" w:hAnsi="微软雅黑" w:eastAsia="微软雅黑" w:cs="微软雅黑"/>
          <w:i w:val="0"/>
          <w:caps w:val="0"/>
          <w:color w:val="888888"/>
          <w:spacing w:val="0"/>
          <w:kern w:val="0"/>
          <w:sz w:val="18"/>
          <w:szCs w:val="18"/>
          <w:u w:val="none"/>
          <w:shd w:val="clear" w:fill="FFFFFF"/>
          <w:lang w:val="en-US" w:eastAsia="zh-CN" w:bidi="ar"/>
        </w:rPr>
        <w:fldChar w:fldCharType="end"/>
      </w:r>
    </w:p>
    <w:sectPr>
      <w:pgSz w:w="11906" w:h="16838"/>
      <w:pgMar w:top="1440" w:right="1800" w:bottom="1440"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291D19"/>
    <w:rsid w:val="00A239AC"/>
    <w:rsid w:val="136B26F9"/>
    <w:rsid w:val="42424A27"/>
    <w:rsid w:val="466F7234"/>
    <w:rsid w:val="475F2E7C"/>
    <w:rsid w:val="58697E09"/>
    <w:rsid w:val="5AA95A92"/>
    <w:rsid w:val="5C291D19"/>
    <w:rsid w:val="6DE332FE"/>
    <w:rsid w:val="78B9106B"/>
    <w:rsid w:val="7AEE5AB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qFormat/>
    <w:uiPriority w:val="0"/>
    <w:rPr>
      <w:color w:val="0000FF"/>
      <w:u w:val="single"/>
    </w:rPr>
  </w:style>
  <w:style w:type="paragraph" w:customStyle="1" w:styleId="8">
    <w:name w:val="_Style 7"/>
    <w:basedOn w:val="1"/>
    <w:next w:val="1"/>
    <w:qFormat/>
    <w:uiPriority w:val="0"/>
    <w:pPr>
      <w:pBdr>
        <w:bottom w:val="single" w:color="auto" w:sz="6" w:space="1"/>
      </w:pBdr>
      <w:jc w:val="center"/>
    </w:pPr>
    <w:rPr>
      <w:rFonts w:ascii="Arial" w:eastAsia="宋体"/>
      <w:vanish/>
      <w:sz w:val="16"/>
    </w:rPr>
  </w:style>
  <w:style w:type="paragraph" w:customStyle="1" w:styleId="9">
    <w:name w:val="_Style 8"/>
    <w:basedOn w:val="1"/>
    <w:next w:val="1"/>
    <w:qFormat/>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迪庆州直属党政机关单位</Company>
  <Pages>31</Pages>
  <Words>0</Words>
  <Characters>0</Characters>
  <Lines>0</Lines>
  <Paragraphs>0</Paragraphs>
  <TotalTime>5</TotalTime>
  <ScaleCrop>false</ScaleCrop>
  <LinksUpToDate>false</LinksUpToDate>
  <CharactersWithSpaces>0</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2020-07-09T03:12:00Z</dcterms:created>
  <dc:creator>惯性想念</dc:creator>
  <cp:lastModifiedBy>test</cp:lastModifiedBy>
  <dcterms:modified xsi:type="dcterms:W3CDTF">2025-03-17T06:42:43Z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CC8718449CCC49A99FD70679FAEC31CD_12</vt:lpwstr>
  </property>
</Properties>
</file>